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CFA28" w14:textId="77777777" w:rsidR="003F77A1" w:rsidRPr="002C3E30" w:rsidRDefault="00A93609" w:rsidP="00C72264">
      <w:pPr>
        <w:ind w:left="-142"/>
        <w:jc w:val="both"/>
        <w:rPr>
          <w:b/>
          <w:bCs/>
          <w:color w:val="5B9BD5" w:themeColor="accent1"/>
          <w:sz w:val="20"/>
        </w:rPr>
      </w:pPr>
      <w:r w:rsidRPr="002C3E30">
        <w:rPr>
          <w:b/>
          <w:bCs/>
          <w:color w:val="0A4E96"/>
          <w:sz w:val="20"/>
          <w:szCs w:val="20"/>
        </w:rPr>
        <w:t xml:space="preserve">This Adviser Profile is issued by Lifespan Financial Planning Pty Ltd (Lifespan), Australian Financial </w:t>
      </w:r>
      <w:r w:rsidR="00002A06" w:rsidRPr="002C3E30">
        <w:rPr>
          <w:b/>
          <w:bCs/>
          <w:color w:val="0A4E96"/>
          <w:sz w:val="20"/>
          <w:szCs w:val="20"/>
        </w:rPr>
        <w:t>Services</w:t>
      </w:r>
      <w:r w:rsidRPr="002C3E30">
        <w:rPr>
          <w:b/>
          <w:bCs/>
          <w:color w:val="0A4E96"/>
          <w:sz w:val="20"/>
          <w:szCs w:val="20"/>
        </w:rPr>
        <w:t xml:space="preserve"> Licence number 229892. This Adviser Profile forms part of the Lifespan Financial Services Guide (FSG)</w:t>
      </w:r>
      <w:r w:rsidR="00002A06">
        <w:rPr>
          <w:b/>
          <w:bCs/>
          <w:color w:val="0A4E96"/>
          <w:sz w:val="20"/>
          <w:szCs w:val="20"/>
        </w:rPr>
        <w:t xml:space="preserve"> dated 9 October 2026</w:t>
      </w:r>
      <w:r w:rsidRPr="002C3E30">
        <w:rPr>
          <w:b/>
          <w:bCs/>
          <w:color w:val="0A4E96"/>
          <w:sz w:val="20"/>
          <w:szCs w:val="20"/>
        </w:rPr>
        <w:t xml:space="preserve">. These documents should be read together. This document </w:t>
      </w:r>
      <w:r w:rsidR="00002A06" w:rsidRPr="002C3E30">
        <w:rPr>
          <w:b/>
          <w:bCs/>
          <w:color w:val="0A4E96"/>
          <w:sz w:val="20"/>
          <w:szCs w:val="20"/>
        </w:rPr>
        <w:t xml:space="preserve">provides important information about your Adviser, including their qualifications and experience, the areas in which they are authorised to provide advice, how they are paid, and the fees and costs you may be charged. It </w:t>
      </w:r>
      <w:r w:rsidRPr="002C3E30">
        <w:rPr>
          <w:b/>
          <w:bCs/>
          <w:color w:val="0A4E96"/>
          <w:sz w:val="20"/>
          <w:szCs w:val="20"/>
        </w:rPr>
        <w:t>is designed to help you to make an informed decision about the financial advice provided to you.</w:t>
      </w:r>
      <w:r w:rsidR="00002A06" w:rsidRPr="002C3E30">
        <w:rPr>
          <w:b/>
          <w:bCs/>
          <w:color w:val="0A4E96"/>
          <w:sz w:val="20"/>
          <w:szCs w:val="20"/>
        </w:rPr>
        <w:t xml:space="preserve"> </w:t>
      </w:r>
      <w:r w:rsidRPr="002C3E30">
        <w:rPr>
          <w:b/>
          <w:bCs/>
          <w:color w:val="0A4E96"/>
          <w:sz w:val="20"/>
          <w:szCs w:val="20"/>
        </w:rPr>
        <w:t>Lifespan has authorised its authorised representatives to provide this document to you.</w:t>
      </w:r>
    </w:p>
    <w:p w14:paraId="7C15AB91" w14:textId="77777777" w:rsidR="008A1E79" w:rsidRDefault="008A1E79"/>
    <w:tbl>
      <w:tblPr>
        <w:tblW w:w="5000" w:type="pct"/>
        <w:tblBorders>
          <w:top w:val="nil"/>
          <w:left w:val="nil"/>
          <w:bottom w:val="nil"/>
          <w:right w:val="nil"/>
          <w:insideH w:val="nil"/>
          <w:insideV w:val="nil"/>
        </w:tblBorders>
        <w:tblLook w:val="04A0" w:firstRow="1" w:lastRow="0" w:firstColumn="1" w:lastColumn="0" w:noHBand="0" w:noVBand="1"/>
      </w:tblPr>
      <w:tblGrid>
        <w:gridCol w:w="4819"/>
        <w:gridCol w:w="4820"/>
      </w:tblGrid>
      <w:tr w:rsidR="00540FFB" w:rsidRPr="006D33BA" w14:paraId="0795B480" w14:textId="77777777" w:rsidTr="00FE6938">
        <w:tc>
          <w:tcPr>
            <w:tcW w:w="4814" w:type="dxa"/>
          </w:tcPr>
          <w:p w14:paraId="6663CE1D" w14:textId="77777777" w:rsidR="007C0EC0" w:rsidRPr="00FE6938" w:rsidRDefault="003A72A2" w:rsidP="007C0EC0">
            <w:pPr>
              <w:ind w:right="-200"/>
              <w:rPr>
                <w:rFonts w:eastAsia="Times New Roman"/>
                <w:b/>
                <w:bCs/>
                <w:i/>
                <w:iCs/>
                <w:color w:val="0A4E96"/>
                <w:sz w:val="20"/>
                <w:szCs w:val="21"/>
              </w:rPr>
            </w:pPr>
            <w:r>
              <w:rPr>
                <w:rFonts w:eastAsia="Times New Roman"/>
                <w:b/>
                <w:bCs/>
                <w:i/>
                <w:iCs/>
                <w:color w:val="0DA193"/>
                <w:sz w:val="20"/>
                <w:szCs w:val="20"/>
              </w:rPr>
              <w:t xml:space="preserve">Well </w:t>
            </w:r>
            <w:r w:rsidRPr="004B62EF">
              <w:rPr>
                <w:rFonts w:eastAsia="Times New Roman"/>
                <w:b/>
                <w:bCs/>
                <w:i/>
                <w:iCs/>
                <w:color w:val="0DA193"/>
                <w:sz w:val="20"/>
                <w:szCs w:val="20"/>
              </w:rPr>
              <w:t>Insured</w:t>
            </w:r>
            <w:r w:rsidR="004B62EF">
              <w:rPr>
                <w:rFonts w:eastAsia="Times New Roman"/>
                <w:sz w:val="20"/>
                <w:szCs w:val="20"/>
              </w:rPr>
              <w:t xml:space="preserve"> </w:t>
            </w:r>
            <w:r w:rsidR="00A7127D" w:rsidRPr="004B62EF">
              <w:rPr>
                <w:rFonts w:eastAsia="Times New Roman"/>
                <w:b/>
                <w:bCs/>
                <w:i/>
                <w:iCs/>
                <w:color w:val="0DA193"/>
                <w:sz w:val="20"/>
                <w:szCs w:val="20"/>
              </w:rPr>
              <w:t xml:space="preserve"> (</w:t>
            </w:r>
            <w:proofErr w:type="spellStart"/>
            <w:r w:rsidR="00A7127D" w:rsidRPr="004B62EF">
              <w:rPr>
                <w:rFonts w:eastAsia="Times New Roman"/>
                <w:b/>
                <w:bCs/>
                <w:i/>
                <w:iCs/>
                <w:color w:val="0DA193"/>
                <w:sz w:val="20"/>
                <w:szCs w:val="20"/>
              </w:rPr>
              <w:t>Wellinsured</w:t>
            </w:r>
            <w:proofErr w:type="spellEnd"/>
            <w:r w:rsidR="00A7127D" w:rsidRPr="004B62EF">
              <w:rPr>
                <w:rFonts w:eastAsia="Times New Roman"/>
                <w:b/>
                <w:bCs/>
                <w:i/>
                <w:iCs/>
                <w:color w:val="0DA193"/>
                <w:sz w:val="20"/>
                <w:szCs w:val="20"/>
              </w:rPr>
              <w:t xml:space="preserve"> Pty Ltd)</w:t>
            </w:r>
          </w:p>
          <w:p w14:paraId="1DE712DE" w14:textId="77777777" w:rsidR="007C0EC0" w:rsidRPr="004A30A9" w:rsidRDefault="007C0EC0" w:rsidP="00DC3EC9">
            <w:pPr>
              <w:pStyle w:val="Default"/>
              <w:rPr>
                <w:rFonts w:eastAsia="Times New Roman"/>
                <w:sz w:val="20"/>
                <w:szCs w:val="21"/>
              </w:rPr>
            </w:pPr>
            <w:r w:rsidRPr="004A30A9">
              <w:rPr>
                <w:rFonts w:eastAsia="Times New Roman"/>
                <w:sz w:val="20"/>
                <w:szCs w:val="20"/>
              </w:rPr>
              <w:t>is a Corporate Authorised Representative</w:t>
            </w:r>
            <w:r w:rsidRPr="004A30A9">
              <w:rPr>
                <w:rFonts w:eastAsia="Times New Roman"/>
                <w:sz w:val="20"/>
                <w:szCs w:val="20"/>
              </w:rPr>
              <w:br/>
              <w:t>(ASIC No.</w:t>
            </w:r>
            <w:r w:rsidR="00DC3EC9" w:rsidRPr="00DC3EC9">
              <w:rPr>
                <w:rFonts w:eastAsia="Times New Roman"/>
                <w:sz w:val="20"/>
                <w:szCs w:val="20"/>
              </w:rPr>
              <w:t xml:space="preserve"> 1306173</w:t>
            </w:r>
            <w:r w:rsidRPr="004A30A9">
              <w:rPr>
                <w:rFonts w:eastAsia="Times New Roman"/>
                <w:sz w:val="20"/>
                <w:szCs w:val="20"/>
              </w:rPr>
              <w:t>) of Lifespan Financial Planning Pty Ltd (AFSL: 229892)</w:t>
            </w:r>
          </w:p>
          <w:p w14:paraId="44CB8A71" w14:textId="77777777" w:rsidR="007C0EC0" w:rsidRPr="00FE6938" w:rsidRDefault="007C0EC0" w:rsidP="007C0EC0">
            <w:pPr>
              <w:rPr>
                <w:rFonts w:eastAsia="Times New Roman"/>
                <w:color w:val="595959" w:themeColor="text1" w:themeTint="A6"/>
                <w:sz w:val="20"/>
                <w:szCs w:val="21"/>
              </w:rPr>
            </w:pPr>
          </w:p>
          <w:p w14:paraId="4F8AE8F1" w14:textId="77777777" w:rsidR="00540FFB" w:rsidRPr="00FE6938" w:rsidRDefault="00DC3EC9" w:rsidP="00BA249B">
            <w:pPr>
              <w:rPr>
                <w:sz w:val="20"/>
                <w:szCs w:val="21"/>
              </w:rPr>
            </w:pPr>
            <w:r>
              <w:rPr>
                <w:rFonts w:eastAsia="Times New Roman"/>
                <w:b/>
                <w:bCs/>
                <w:color w:val="0DA193"/>
                <w:sz w:val="20"/>
                <w:szCs w:val="20"/>
              </w:rPr>
              <w:t>Abraham Mohring</w:t>
            </w:r>
            <w:r w:rsidR="00540FFB" w:rsidRPr="00FE6938">
              <w:rPr>
                <w:rFonts w:eastAsia="Times New Roman"/>
                <w:sz w:val="20"/>
                <w:szCs w:val="20"/>
              </w:rPr>
              <w:t xml:space="preserve"> </w:t>
            </w:r>
            <w:r w:rsidR="00540FFB" w:rsidRPr="004A30A9">
              <w:rPr>
                <w:rFonts w:eastAsia="Times New Roman"/>
                <w:sz w:val="20"/>
                <w:szCs w:val="20"/>
              </w:rPr>
              <w:t xml:space="preserve">is an Authorised </w:t>
            </w:r>
            <w:r w:rsidR="00C926D4" w:rsidRPr="004A30A9">
              <w:rPr>
                <w:rFonts w:eastAsia="Times New Roman"/>
                <w:sz w:val="20"/>
                <w:szCs w:val="20"/>
              </w:rPr>
              <w:t>R</w:t>
            </w:r>
            <w:r w:rsidR="00540FFB" w:rsidRPr="004A30A9">
              <w:rPr>
                <w:rFonts w:eastAsia="Times New Roman"/>
                <w:sz w:val="20"/>
                <w:szCs w:val="20"/>
              </w:rPr>
              <w:t>epresentative (</w:t>
            </w:r>
            <w:r w:rsidR="00540FFB" w:rsidRPr="00724B00">
              <w:rPr>
                <w:rFonts w:eastAsia="Times New Roman"/>
                <w:sz w:val="20"/>
                <w:szCs w:val="20"/>
              </w:rPr>
              <w:t>ASIC No.</w:t>
            </w:r>
            <w:r w:rsidR="00724B00" w:rsidRPr="00724B00">
              <w:rPr>
                <w:sz w:val="20"/>
                <w:szCs w:val="20"/>
              </w:rPr>
              <w:t xml:space="preserve"> </w:t>
            </w:r>
            <w:r w:rsidR="00724B00" w:rsidRPr="00724B00">
              <w:rPr>
                <w:rFonts w:eastAsia="Times New Roman"/>
                <w:sz w:val="20"/>
                <w:szCs w:val="20"/>
              </w:rPr>
              <w:t>325475</w:t>
            </w:r>
            <w:r w:rsidR="00540FFB" w:rsidRPr="00724B00">
              <w:rPr>
                <w:rFonts w:eastAsia="Times New Roman"/>
                <w:sz w:val="20"/>
                <w:szCs w:val="20"/>
              </w:rPr>
              <w:t xml:space="preserve">) of </w:t>
            </w:r>
            <w:r w:rsidR="00540FFB" w:rsidRPr="004A30A9">
              <w:rPr>
                <w:rFonts w:eastAsia="Times New Roman"/>
                <w:sz w:val="20"/>
                <w:szCs w:val="20"/>
              </w:rPr>
              <w:t>Lifespan Financial Planning Pty Ltd (AFSL: 229892).</w:t>
            </w:r>
          </w:p>
        </w:tc>
        <w:tc>
          <w:tcPr>
            <w:tcW w:w="4815" w:type="dxa"/>
          </w:tcPr>
          <w:p w14:paraId="1F1741DD" w14:textId="77777777" w:rsidR="007C0EC0" w:rsidRPr="00E71BE9" w:rsidRDefault="007C0EC0" w:rsidP="00BA249B">
            <w:pPr>
              <w:ind w:right="-200"/>
              <w:jc w:val="both"/>
              <w:rPr>
                <w:rFonts w:eastAsia="Times New Roman"/>
                <w:sz w:val="20"/>
                <w:szCs w:val="21"/>
              </w:rPr>
            </w:pPr>
            <w:r>
              <w:rPr>
                <w:b/>
                <w:bCs/>
                <w:color w:val="0DA193"/>
                <w:sz w:val="20"/>
                <w:szCs w:val="20"/>
              </w:rPr>
              <w:t>Contact details</w:t>
            </w:r>
          </w:p>
          <w:p w14:paraId="5A468CBB" w14:textId="77777777" w:rsidR="00540FFB" w:rsidRPr="00E71BE9" w:rsidRDefault="00E71BE9" w:rsidP="00BA249B">
            <w:pPr>
              <w:ind w:right="-200"/>
              <w:jc w:val="both"/>
              <w:rPr>
                <w:rFonts w:eastAsia="Times New Roman"/>
                <w:sz w:val="20"/>
                <w:szCs w:val="21"/>
              </w:rPr>
            </w:pPr>
            <w:r w:rsidRPr="00E71BE9">
              <w:rPr>
                <w:rFonts w:eastAsia="Times New Roman"/>
                <w:sz w:val="20"/>
                <w:szCs w:val="20"/>
              </w:rPr>
              <w:t>5A Hartnett Close, Mulgrave VIC 3170</w:t>
            </w:r>
          </w:p>
          <w:p w14:paraId="5F91CCC8" w14:textId="77777777" w:rsidR="00540FFB" w:rsidRPr="00E71BE9" w:rsidRDefault="00540FFB" w:rsidP="00BA249B">
            <w:pPr>
              <w:ind w:right="-200"/>
              <w:jc w:val="both"/>
              <w:rPr>
                <w:rFonts w:eastAsia="Times New Roman"/>
                <w:sz w:val="20"/>
                <w:szCs w:val="21"/>
              </w:rPr>
            </w:pPr>
            <w:r w:rsidRPr="00E71BE9">
              <w:rPr>
                <w:rFonts w:eastAsia="Times New Roman"/>
                <w:sz w:val="20"/>
                <w:szCs w:val="20"/>
              </w:rPr>
              <w:t xml:space="preserve">Tel:  </w:t>
            </w:r>
            <w:r w:rsidR="00E71BE9" w:rsidRPr="00E71BE9">
              <w:rPr>
                <w:rFonts w:eastAsia="Times New Roman"/>
                <w:sz w:val="20"/>
                <w:szCs w:val="20"/>
              </w:rPr>
              <w:t>03 9751 0752</w:t>
            </w:r>
          </w:p>
          <w:p w14:paraId="7769EF3E" w14:textId="77777777" w:rsidR="00540FFB" w:rsidRPr="00E71BE9" w:rsidRDefault="00540FFB" w:rsidP="00BA249B">
            <w:pPr>
              <w:rPr>
                <w:rFonts w:eastAsia="Times New Roman"/>
                <w:sz w:val="20"/>
                <w:szCs w:val="21"/>
              </w:rPr>
            </w:pPr>
            <w:r w:rsidRPr="00E71BE9">
              <w:rPr>
                <w:rFonts w:eastAsia="Times New Roman"/>
                <w:sz w:val="20"/>
                <w:szCs w:val="20"/>
              </w:rPr>
              <w:t xml:space="preserve">Mobile:  </w:t>
            </w:r>
            <w:r w:rsidR="00E71BE9" w:rsidRPr="00E71BE9">
              <w:rPr>
                <w:rFonts w:eastAsia="Times New Roman"/>
                <w:sz w:val="20"/>
                <w:szCs w:val="20"/>
              </w:rPr>
              <w:t>0430 554 100</w:t>
            </w:r>
          </w:p>
          <w:p w14:paraId="360C0E84" w14:textId="77777777" w:rsidR="00540FFB" w:rsidRPr="00E71BE9" w:rsidRDefault="00540FFB" w:rsidP="00BA249B">
            <w:pPr>
              <w:rPr>
                <w:sz w:val="20"/>
                <w:szCs w:val="21"/>
              </w:rPr>
            </w:pPr>
            <w:r w:rsidRPr="00E71BE9">
              <w:rPr>
                <w:rFonts w:eastAsia="Times New Roman"/>
                <w:sz w:val="20"/>
                <w:szCs w:val="20"/>
              </w:rPr>
              <w:t xml:space="preserve">Email: </w:t>
            </w:r>
            <w:r w:rsidR="00E71BE9" w:rsidRPr="00E71BE9">
              <w:rPr>
                <w:rFonts w:eastAsia="Times New Roman"/>
                <w:sz w:val="20"/>
                <w:szCs w:val="20"/>
              </w:rPr>
              <w:t>Abraham@wellinsured.com.au</w:t>
            </w:r>
          </w:p>
        </w:tc>
      </w:tr>
    </w:tbl>
    <w:p w14:paraId="153A3E1C" w14:textId="77777777" w:rsidR="00540FFB" w:rsidRPr="00540FFB" w:rsidRDefault="00540FFB" w:rsidP="00540FFB">
      <w:pPr>
        <w:jc w:val="both"/>
        <w:rPr>
          <w:sz w:val="21"/>
          <w:szCs w:val="21"/>
        </w:rPr>
      </w:pPr>
    </w:p>
    <w:p w14:paraId="766D8712" w14:textId="77777777" w:rsidR="00C75DA2" w:rsidRPr="00540FFB" w:rsidRDefault="00C75DA2" w:rsidP="00540FFB">
      <w:pPr>
        <w:rPr>
          <w:sz w:val="21"/>
          <w:szCs w:val="21"/>
        </w:rPr>
        <w:sectPr w:rsidR="00C75DA2" w:rsidRPr="00540FFB" w:rsidSect="00F94FE7">
          <w:headerReference w:type="default" r:id="rId11"/>
          <w:footerReference w:type="default" r:id="rId12"/>
          <w:pgSz w:w="11907" w:h="16840" w:code="9"/>
          <w:pgMar w:top="1701" w:right="1134" w:bottom="1304" w:left="1134" w:header="567" w:footer="567" w:gutter="0"/>
          <w:cols w:space="708"/>
          <w:docGrid w:linePitch="360"/>
        </w:sectPr>
      </w:pPr>
    </w:p>
    <w:p w14:paraId="62E3A1A4" w14:textId="77777777" w:rsidR="00C75DA2" w:rsidRPr="002C5D8A" w:rsidRDefault="00C75DA2" w:rsidP="00B47837">
      <w:pPr>
        <w:keepNext/>
        <w:keepLines/>
        <w:spacing w:before="240" w:after="120"/>
        <w:jc w:val="both"/>
        <w:rPr>
          <w:b/>
          <w:color w:val="0A4E96"/>
        </w:rPr>
      </w:pPr>
      <w:r w:rsidRPr="002C5D8A">
        <w:rPr>
          <w:b/>
          <w:bCs/>
          <w:color w:val="0DA193"/>
          <w:sz w:val="20"/>
          <w:szCs w:val="20"/>
        </w:rPr>
        <w:t xml:space="preserve">Your </w:t>
      </w:r>
      <w:r w:rsidR="005F1FAD" w:rsidRPr="002C5D8A">
        <w:rPr>
          <w:b/>
          <w:bCs/>
          <w:color w:val="0DA193"/>
          <w:sz w:val="20"/>
          <w:szCs w:val="20"/>
        </w:rPr>
        <w:t>Adviser</w:t>
      </w:r>
    </w:p>
    <w:p w14:paraId="51BD0431" w14:textId="77777777" w:rsidR="00C75DA2" w:rsidRDefault="00724B00" w:rsidP="002C5D8A">
      <w:pPr>
        <w:rPr>
          <w:sz w:val="18"/>
          <w:szCs w:val="18"/>
        </w:rPr>
      </w:pPr>
      <w:r w:rsidRPr="00E71BE9">
        <w:rPr>
          <w:sz w:val="18"/>
          <w:szCs w:val="18"/>
        </w:rPr>
        <w:t>Abraham Mohring</w:t>
      </w:r>
      <w:r w:rsidR="00C75DA2" w:rsidRPr="00E71BE9">
        <w:rPr>
          <w:sz w:val="18"/>
          <w:szCs w:val="18"/>
        </w:rPr>
        <w:t xml:space="preserve"> </w:t>
      </w:r>
      <w:r w:rsidR="007C0EC0" w:rsidRPr="00E71BE9">
        <w:rPr>
          <w:sz w:val="18"/>
          <w:szCs w:val="18"/>
        </w:rPr>
        <w:t xml:space="preserve">is a </w:t>
      </w:r>
      <w:r w:rsidR="008121B5" w:rsidRPr="00E71BE9">
        <w:rPr>
          <w:sz w:val="18"/>
          <w:szCs w:val="18"/>
        </w:rPr>
        <w:t>F</w:t>
      </w:r>
      <w:r w:rsidR="007C0EC0" w:rsidRPr="00E71BE9">
        <w:rPr>
          <w:sz w:val="18"/>
          <w:szCs w:val="18"/>
        </w:rPr>
        <w:t xml:space="preserve">inancial </w:t>
      </w:r>
      <w:r w:rsidR="008121B5" w:rsidRPr="00E71BE9">
        <w:rPr>
          <w:sz w:val="18"/>
          <w:szCs w:val="18"/>
        </w:rPr>
        <w:t>Adviser</w:t>
      </w:r>
      <w:r w:rsidR="007C0EC0" w:rsidRPr="00E71BE9">
        <w:rPr>
          <w:sz w:val="18"/>
          <w:szCs w:val="18"/>
        </w:rPr>
        <w:t xml:space="preserve">, an </w:t>
      </w:r>
      <w:r w:rsidR="008121B5" w:rsidRPr="00E71BE9">
        <w:rPr>
          <w:sz w:val="18"/>
          <w:szCs w:val="18"/>
        </w:rPr>
        <w:t>A</w:t>
      </w:r>
      <w:r w:rsidR="007C0EC0" w:rsidRPr="00E71BE9">
        <w:rPr>
          <w:sz w:val="18"/>
          <w:szCs w:val="18"/>
        </w:rPr>
        <w:t xml:space="preserve">uthorised </w:t>
      </w:r>
      <w:r w:rsidR="008121B5" w:rsidRPr="00E71BE9">
        <w:rPr>
          <w:sz w:val="18"/>
          <w:szCs w:val="18"/>
        </w:rPr>
        <w:t>R</w:t>
      </w:r>
      <w:r w:rsidR="007C0EC0" w:rsidRPr="00E71BE9">
        <w:rPr>
          <w:sz w:val="18"/>
          <w:szCs w:val="18"/>
        </w:rPr>
        <w:t xml:space="preserve">epresentative of Lifespan Financial Planning Pty Ltd (Lifespan) and an employee/director </w:t>
      </w:r>
      <w:r w:rsidR="00B47D4D" w:rsidRPr="006102BA">
        <w:rPr>
          <w:sz w:val="18"/>
          <w:szCs w:val="18"/>
        </w:rPr>
        <w:t>of</w:t>
      </w:r>
      <w:r w:rsidR="00B47D4D" w:rsidRPr="000E4D2A">
        <w:rPr>
          <w:sz w:val="18"/>
          <w:szCs w:val="18"/>
        </w:rPr>
        <w:t xml:space="preserve"> </w:t>
      </w:r>
      <w:proofErr w:type="spellStart"/>
      <w:r w:rsidR="00B47D4D" w:rsidRPr="006102BA">
        <w:rPr>
          <w:sz w:val="18"/>
          <w:szCs w:val="18"/>
        </w:rPr>
        <w:t>Wellinsured</w:t>
      </w:r>
      <w:proofErr w:type="spellEnd"/>
      <w:r w:rsidR="00B47D4D" w:rsidRPr="006102BA">
        <w:rPr>
          <w:sz w:val="18"/>
          <w:szCs w:val="18"/>
        </w:rPr>
        <w:t xml:space="preserve"> Pty Ltd trading as Well Insured</w:t>
      </w:r>
      <w:r w:rsidR="00E71BE9">
        <w:rPr>
          <w:sz w:val="18"/>
          <w:szCs w:val="18"/>
        </w:rPr>
        <w:t xml:space="preserve">, </w:t>
      </w:r>
      <w:r w:rsidR="007C0EC0" w:rsidRPr="004A30A9">
        <w:rPr>
          <w:sz w:val="18"/>
          <w:szCs w:val="18"/>
        </w:rPr>
        <w:t>a Corporate Authorised Representative of Lifespan Financial Planning Pty Ltd.</w:t>
      </w:r>
    </w:p>
    <w:p w14:paraId="5B56B00E" w14:textId="77777777" w:rsidR="00074EAB" w:rsidRPr="004A30A9" w:rsidRDefault="00074EAB" w:rsidP="002C5D8A">
      <w:pPr>
        <w:rPr>
          <w:sz w:val="18"/>
          <w:szCs w:val="18"/>
        </w:rPr>
      </w:pPr>
    </w:p>
    <w:p w14:paraId="27ACE447" w14:textId="77777777" w:rsidR="00207EFF" w:rsidRPr="002C5D8A" w:rsidRDefault="00074EAB" w:rsidP="002C5D8A">
      <w:pPr>
        <w:rPr>
          <w:color w:val="000000"/>
          <w:sz w:val="18"/>
          <w:szCs w:val="18"/>
        </w:rPr>
      </w:pPr>
      <w:r>
        <w:rPr>
          <w:rFonts w:eastAsia="Times New Roman"/>
          <w:noProof/>
          <w:sz w:val="18"/>
          <w:szCs w:val="18"/>
        </w:rPr>
        <w:drawing>
          <wp:inline distT="0" distB="0" distL="0" distR="0" wp14:anchorId="5F7B039C" wp14:editId="798F7168">
            <wp:extent cx="2786743" cy="3679210"/>
            <wp:effectExtent l="0" t="0" r="5080" b="0"/>
            <wp:docPr id="1398219772" name="Picture 1" descr="IMG_4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9107AFB-3F03-4C70-8DF5-94412AB1C17B" descr="IMG_4351.PNG"/>
                    <pic:cNvPicPr>
                      <a:picLocks noChangeAspect="1" noChangeArrowheads="1"/>
                    </pic:cNvPicPr>
                  </pic:nvPicPr>
                  <pic:blipFill rotWithShape="1">
                    <a:blip r:embed="rId13" r:link="rId14" cstate="print">
                      <a:extLst>
                        <a:ext uri="{28A0092B-C50C-407E-A947-70E740481C1C}">
                          <a14:useLocalDpi xmlns:a14="http://schemas.microsoft.com/office/drawing/2010/main" val="0"/>
                        </a:ext>
                      </a:extLst>
                    </a:blip>
                    <a:srcRect t="5811" b="21375"/>
                    <a:stretch/>
                  </pic:blipFill>
                  <pic:spPr bwMode="auto">
                    <a:xfrm>
                      <a:off x="0" y="0"/>
                      <a:ext cx="2786743" cy="3679210"/>
                    </a:xfrm>
                    <a:prstGeom prst="rect">
                      <a:avLst/>
                    </a:prstGeom>
                    <a:noFill/>
                    <a:ln>
                      <a:noFill/>
                    </a:ln>
                    <a:extLst>
                      <a:ext uri="{53640926-AAD7-44D8-BBD7-CCE9431645EC}">
                        <a14:shadowObscured xmlns:a14="http://schemas.microsoft.com/office/drawing/2010/main"/>
                      </a:ext>
                    </a:extLst>
                  </pic:spPr>
                </pic:pic>
              </a:graphicData>
            </a:graphic>
          </wp:inline>
        </w:drawing>
      </w:r>
    </w:p>
    <w:p w14:paraId="2EBE2D71" w14:textId="77777777" w:rsidR="00C740F3" w:rsidRPr="002C5D8A" w:rsidRDefault="00C740F3" w:rsidP="001B10A5">
      <w:pPr>
        <w:keepNext/>
        <w:keepLines/>
        <w:spacing w:before="240" w:after="120"/>
        <w:rPr>
          <w:b/>
          <w:color w:val="0A4E96"/>
          <w:szCs w:val="18"/>
        </w:rPr>
      </w:pPr>
      <w:r w:rsidRPr="002C5D8A">
        <w:rPr>
          <w:b/>
          <w:bCs/>
          <w:color w:val="0DA193"/>
          <w:sz w:val="20"/>
          <w:szCs w:val="20"/>
        </w:rPr>
        <w:t>Your Adviser’s Authorisations</w:t>
      </w:r>
    </w:p>
    <w:p w14:paraId="50E223FD" w14:textId="77777777" w:rsidR="004377F6" w:rsidRPr="00906E5D" w:rsidRDefault="005070FF" w:rsidP="00ED120E">
      <w:pPr>
        <w:widowControl w:val="0"/>
        <w:spacing w:after="120"/>
        <w:ind w:right="17"/>
        <w:rPr>
          <w:sz w:val="18"/>
          <w:szCs w:val="18"/>
        </w:rPr>
      </w:pPr>
      <w:r w:rsidRPr="00906E5D">
        <w:rPr>
          <w:sz w:val="18"/>
          <w:szCs w:val="18"/>
        </w:rPr>
        <w:t>Abraham</w:t>
      </w:r>
      <w:r w:rsidR="004377F6" w:rsidRPr="00906E5D">
        <w:rPr>
          <w:sz w:val="18"/>
          <w:szCs w:val="18"/>
        </w:rPr>
        <w:t xml:space="preserve"> is authorised </w:t>
      </w:r>
      <w:r w:rsidR="00A652EC" w:rsidRPr="00906E5D">
        <w:rPr>
          <w:sz w:val="18"/>
          <w:szCs w:val="18"/>
        </w:rPr>
        <w:t xml:space="preserve">to </w:t>
      </w:r>
      <w:r w:rsidR="004377F6" w:rsidRPr="00906E5D">
        <w:rPr>
          <w:sz w:val="18"/>
          <w:szCs w:val="18"/>
        </w:rPr>
        <w:t>provide advice in relation to the following financial products:</w:t>
      </w:r>
    </w:p>
    <w:p w14:paraId="0E8B75E2" w14:textId="77777777" w:rsidR="005956FD" w:rsidRPr="00906E5D" w:rsidRDefault="005956FD" w:rsidP="005956FD">
      <w:pPr>
        <w:pStyle w:val="ListParagraph"/>
        <w:widowControl w:val="0"/>
        <w:numPr>
          <w:ilvl w:val="0"/>
          <w:numId w:val="2"/>
        </w:numPr>
        <w:rPr>
          <w:color w:val="auto"/>
          <w:sz w:val="18"/>
          <w:szCs w:val="18"/>
          <w14:ligatures w14:val="none"/>
        </w:rPr>
      </w:pPr>
      <w:r w:rsidRPr="00906E5D">
        <w:rPr>
          <w:sz w:val="18"/>
          <w:szCs w:val="18"/>
          <w14:ligatures w14:val="none"/>
        </w:rPr>
        <w:t>Life Products</w:t>
      </w:r>
    </w:p>
    <w:p w14:paraId="173611D5" w14:textId="77777777" w:rsidR="004377F6" w:rsidRPr="00906E5D" w:rsidRDefault="004377F6" w:rsidP="002C5D8A">
      <w:pPr>
        <w:pStyle w:val="ListParagraph"/>
        <w:widowControl w:val="0"/>
        <w:numPr>
          <w:ilvl w:val="0"/>
          <w:numId w:val="2"/>
        </w:numPr>
        <w:rPr>
          <w:color w:val="auto"/>
          <w:sz w:val="18"/>
          <w:szCs w:val="18"/>
          <w14:ligatures w14:val="none"/>
        </w:rPr>
      </w:pPr>
      <w:r w:rsidRPr="00906E5D">
        <w:rPr>
          <w:sz w:val="18"/>
          <w:szCs w:val="18"/>
          <w14:ligatures w14:val="none"/>
        </w:rPr>
        <w:t>Deposit and Payment Products</w:t>
      </w:r>
    </w:p>
    <w:p w14:paraId="1056CABC" w14:textId="77777777" w:rsidR="004377F6" w:rsidRPr="00906E5D" w:rsidRDefault="004377F6" w:rsidP="002C5D8A">
      <w:pPr>
        <w:pStyle w:val="ListParagraph"/>
        <w:widowControl w:val="0"/>
        <w:numPr>
          <w:ilvl w:val="0"/>
          <w:numId w:val="2"/>
        </w:numPr>
        <w:rPr>
          <w:color w:val="auto"/>
          <w:sz w:val="18"/>
          <w:szCs w:val="18"/>
          <w14:ligatures w14:val="none"/>
        </w:rPr>
      </w:pPr>
      <w:r w:rsidRPr="00906E5D">
        <w:rPr>
          <w:sz w:val="18"/>
          <w:szCs w:val="18"/>
          <w14:ligatures w14:val="none"/>
        </w:rPr>
        <w:t>Government Debentures, Stocks or Bonds</w:t>
      </w:r>
    </w:p>
    <w:p w14:paraId="6CAC442B" w14:textId="77777777" w:rsidR="004377F6" w:rsidRPr="00906E5D" w:rsidRDefault="004377F6" w:rsidP="002C5D8A">
      <w:pPr>
        <w:pStyle w:val="ListParagraph"/>
        <w:widowControl w:val="0"/>
        <w:numPr>
          <w:ilvl w:val="0"/>
          <w:numId w:val="2"/>
        </w:numPr>
        <w:rPr>
          <w:color w:val="auto"/>
          <w:sz w:val="18"/>
          <w:szCs w:val="18"/>
          <w14:ligatures w14:val="none"/>
        </w:rPr>
      </w:pPr>
      <w:r w:rsidRPr="00906E5D">
        <w:rPr>
          <w:sz w:val="18"/>
          <w:szCs w:val="18"/>
          <w14:ligatures w14:val="none"/>
        </w:rPr>
        <w:t>Managed Investment Schemes</w:t>
      </w:r>
    </w:p>
    <w:p w14:paraId="27C01677" w14:textId="77777777" w:rsidR="004377F6" w:rsidRPr="00906E5D" w:rsidRDefault="004377F6" w:rsidP="002C5D8A">
      <w:pPr>
        <w:pStyle w:val="ListParagraph"/>
        <w:widowControl w:val="0"/>
        <w:numPr>
          <w:ilvl w:val="0"/>
          <w:numId w:val="2"/>
        </w:numPr>
        <w:rPr>
          <w:color w:val="auto"/>
          <w:sz w:val="18"/>
          <w:szCs w:val="18"/>
          <w14:ligatures w14:val="none"/>
        </w:rPr>
      </w:pPr>
      <w:r w:rsidRPr="00906E5D">
        <w:rPr>
          <w:sz w:val="18"/>
          <w:szCs w:val="18"/>
          <w14:ligatures w14:val="none"/>
        </w:rPr>
        <w:t>Retirement Savings Account Products</w:t>
      </w:r>
    </w:p>
    <w:p w14:paraId="0F2A9BFD" w14:textId="77777777" w:rsidR="004377F6" w:rsidRPr="00906E5D" w:rsidRDefault="004377F6" w:rsidP="002C5D8A">
      <w:pPr>
        <w:pStyle w:val="ListParagraph"/>
        <w:widowControl w:val="0"/>
        <w:numPr>
          <w:ilvl w:val="0"/>
          <w:numId w:val="2"/>
        </w:numPr>
        <w:rPr>
          <w:color w:val="auto"/>
          <w:sz w:val="18"/>
          <w:szCs w:val="18"/>
          <w14:ligatures w14:val="none"/>
        </w:rPr>
      </w:pPr>
      <w:r w:rsidRPr="00906E5D">
        <w:rPr>
          <w:sz w:val="18"/>
          <w:szCs w:val="18"/>
          <w14:ligatures w14:val="none"/>
        </w:rPr>
        <w:t>Securities</w:t>
      </w:r>
    </w:p>
    <w:p w14:paraId="70AEFAB2" w14:textId="77777777" w:rsidR="004377F6" w:rsidRPr="00906E5D" w:rsidRDefault="004377F6" w:rsidP="002C5D8A">
      <w:pPr>
        <w:pStyle w:val="ListParagraph"/>
        <w:widowControl w:val="0"/>
        <w:numPr>
          <w:ilvl w:val="0"/>
          <w:numId w:val="2"/>
        </w:numPr>
        <w:rPr>
          <w:color w:val="auto"/>
          <w:sz w:val="18"/>
          <w:szCs w:val="18"/>
          <w14:ligatures w14:val="none"/>
        </w:rPr>
      </w:pPr>
      <w:r w:rsidRPr="00906E5D">
        <w:rPr>
          <w:sz w:val="18"/>
          <w:szCs w:val="18"/>
          <w14:ligatures w14:val="none"/>
        </w:rPr>
        <w:t>Superannuation</w:t>
      </w:r>
      <w:r w:rsidR="00A93609" w:rsidRPr="00906E5D">
        <w:rPr>
          <w:sz w:val="18"/>
          <w:szCs w:val="18"/>
          <w14:ligatures w14:val="none"/>
        </w:rPr>
        <w:t xml:space="preserve"> (excluding </w:t>
      </w:r>
      <w:proofErr w:type="spellStart"/>
      <w:r w:rsidR="00A93609" w:rsidRPr="00906E5D">
        <w:rPr>
          <w:sz w:val="18"/>
          <w:szCs w:val="18"/>
          <w14:ligatures w14:val="none"/>
        </w:rPr>
        <w:t>Self Managed</w:t>
      </w:r>
      <w:proofErr w:type="spellEnd"/>
      <w:r w:rsidR="00A93609" w:rsidRPr="00906E5D">
        <w:rPr>
          <w:sz w:val="18"/>
          <w:szCs w:val="18"/>
          <w14:ligatures w14:val="none"/>
        </w:rPr>
        <w:t xml:space="preserve"> Superannuation Fund)</w:t>
      </w:r>
    </w:p>
    <w:p w14:paraId="03D46AF0" w14:textId="77777777" w:rsidR="00700069" w:rsidRPr="00906E5D" w:rsidRDefault="00700069" w:rsidP="002C5D8A">
      <w:pPr>
        <w:pStyle w:val="ListParagraph"/>
        <w:widowControl w:val="0"/>
        <w:numPr>
          <w:ilvl w:val="0"/>
          <w:numId w:val="2"/>
        </w:numPr>
        <w:rPr>
          <w:color w:val="auto"/>
          <w:sz w:val="18"/>
          <w:szCs w:val="18"/>
          <w14:ligatures w14:val="none"/>
        </w:rPr>
      </w:pPr>
      <w:r w:rsidRPr="00906E5D">
        <w:rPr>
          <w:sz w:val="18"/>
          <w:szCs w:val="18"/>
          <w14:ligatures w14:val="none"/>
        </w:rPr>
        <w:t>Tax (</w:t>
      </w:r>
      <w:r w:rsidR="00281AAE" w:rsidRPr="00906E5D">
        <w:rPr>
          <w:sz w:val="18"/>
          <w:szCs w:val="18"/>
          <w14:ligatures w14:val="none"/>
        </w:rPr>
        <w:t>f</w:t>
      </w:r>
      <w:r w:rsidRPr="00906E5D">
        <w:rPr>
          <w:sz w:val="18"/>
          <w:szCs w:val="18"/>
          <w14:ligatures w14:val="none"/>
        </w:rPr>
        <w:t xml:space="preserve">inancial) </w:t>
      </w:r>
      <w:r w:rsidR="00281AAE" w:rsidRPr="00906E5D">
        <w:rPr>
          <w:sz w:val="18"/>
          <w:szCs w:val="18"/>
          <w14:ligatures w14:val="none"/>
        </w:rPr>
        <w:t>a</w:t>
      </w:r>
      <w:r w:rsidRPr="00906E5D">
        <w:rPr>
          <w:sz w:val="18"/>
          <w:szCs w:val="18"/>
          <w14:ligatures w14:val="none"/>
        </w:rPr>
        <w:t xml:space="preserve">dvice </w:t>
      </w:r>
      <w:r w:rsidR="00281AAE" w:rsidRPr="00906E5D">
        <w:rPr>
          <w:sz w:val="18"/>
          <w:szCs w:val="18"/>
          <w14:ligatures w14:val="none"/>
        </w:rPr>
        <w:t>s</w:t>
      </w:r>
      <w:r w:rsidRPr="00906E5D">
        <w:rPr>
          <w:sz w:val="18"/>
          <w:szCs w:val="18"/>
          <w14:ligatures w14:val="none"/>
        </w:rPr>
        <w:t>ervices</w:t>
      </w:r>
    </w:p>
    <w:p w14:paraId="07173ECD" w14:textId="77777777" w:rsidR="001F3913" w:rsidRDefault="004377F6" w:rsidP="002C5D8A">
      <w:pPr>
        <w:rPr>
          <w:sz w:val="18"/>
          <w:szCs w:val="18"/>
        </w:rPr>
      </w:pPr>
      <w:bookmarkStart w:id="0" w:name="_Hlk500756273"/>
      <w:r w:rsidRPr="00906E5D">
        <w:rPr>
          <w:sz w:val="18"/>
          <w:szCs w:val="18"/>
        </w:rPr>
        <w:t xml:space="preserve">This means that </w:t>
      </w:r>
      <w:r w:rsidR="00CA4AE8" w:rsidRPr="00906E5D">
        <w:rPr>
          <w:sz w:val="18"/>
          <w:szCs w:val="18"/>
        </w:rPr>
        <w:t>Abraham</w:t>
      </w:r>
      <w:r w:rsidRPr="00906E5D">
        <w:rPr>
          <w:sz w:val="18"/>
          <w:szCs w:val="18"/>
        </w:rPr>
        <w:t xml:space="preserve"> can assist you in meeting your financial planning needs and objectives</w:t>
      </w:r>
      <w:r w:rsidR="00664490" w:rsidRPr="00906E5D">
        <w:rPr>
          <w:sz w:val="18"/>
          <w:szCs w:val="18"/>
        </w:rPr>
        <w:t xml:space="preserve"> in these areas</w:t>
      </w:r>
      <w:r w:rsidR="00B774BF" w:rsidRPr="00906E5D">
        <w:rPr>
          <w:sz w:val="18"/>
          <w:szCs w:val="18"/>
        </w:rPr>
        <w:t xml:space="preserve">, </w:t>
      </w:r>
      <w:r w:rsidR="00D02327" w:rsidRPr="00906E5D">
        <w:rPr>
          <w:sz w:val="18"/>
          <w:szCs w:val="18"/>
        </w:rPr>
        <w:t>which include</w:t>
      </w:r>
      <w:r w:rsidR="00B774BF" w:rsidRPr="00906E5D">
        <w:rPr>
          <w:sz w:val="18"/>
          <w:szCs w:val="18"/>
        </w:rPr>
        <w:t xml:space="preserve"> personal insurances, saving and investment as well as superannuation</w:t>
      </w:r>
      <w:r w:rsidR="00700069" w:rsidRPr="00906E5D">
        <w:rPr>
          <w:sz w:val="18"/>
          <w:szCs w:val="18"/>
        </w:rPr>
        <w:t>,</w:t>
      </w:r>
      <w:r w:rsidR="00B774BF" w:rsidRPr="00906E5D">
        <w:rPr>
          <w:sz w:val="18"/>
          <w:szCs w:val="18"/>
        </w:rPr>
        <w:t xml:space="preserve"> retirement planning strategies</w:t>
      </w:r>
      <w:r w:rsidR="00700069" w:rsidRPr="00906E5D">
        <w:rPr>
          <w:sz w:val="18"/>
          <w:szCs w:val="18"/>
        </w:rPr>
        <w:t xml:space="preserve"> and tax (financial)</w:t>
      </w:r>
      <w:r w:rsidR="00E45243" w:rsidRPr="00906E5D">
        <w:rPr>
          <w:sz w:val="18"/>
          <w:szCs w:val="18"/>
        </w:rPr>
        <w:t xml:space="preserve"> advice</w:t>
      </w:r>
      <w:r w:rsidR="00681E21" w:rsidRPr="00906E5D">
        <w:rPr>
          <w:sz w:val="18"/>
          <w:szCs w:val="18"/>
        </w:rPr>
        <w:t xml:space="preserve"> services</w:t>
      </w:r>
      <w:r w:rsidR="00B774BF" w:rsidRPr="00906E5D">
        <w:rPr>
          <w:sz w:val="18"/>
          <w:szCs w:val="18"/>
        </w:rPr>
        <w:t>.</w:t>
      </w:r>
    </w:p>
    <w:p w14:paraId="21D0E823" w14:textId="77777777" w:rsidR="00337C1F" w:rsidRDefault="00337C1F">
      <w:pPr>
        <w:rPr>
          <w:b/>
          <w:color w:val="0A4E96"/>
        </w:rPr>
      </w:pPr>
      <w:r>
        <w:rPr>
          <w:b/>
          <w:color w:val="0A4E96"/>
        </w:rPr>
        <w:br w:type="page"/>
      </w:r>
    </w:p>
    <w:p w14:paraId="666639E4" w14:textId="77777777" w:rsidR="0016101D" w:rsidRPr="002C5D8A" w:rsidRDefault="0016101D" w:rsidP="0016101D">
      <w:pPr>
        <w:keepNext/>
        <w:keepLines/>
        <w:spacing w:before="240" w:after="120"/>
        <w:jc w:val="both"/>
        <w:rPr>
          <w:b/>
          <w:color w:val="0A4E96"/>
        </w:rPr>
      </w:pPr>
      <w:r w:rsidRPr="002C5D8A">
        <w:rPr>
          <w:b/>
          <w:bCs/>
          <w:color w:val="0DA193"/>
          <w:sz w:val="20"/>
          <w:szCs w:val="20"/>
        </w:rPr>
        <w:lastRenderedPageBreak/>
        <w:t>Your Adviser’s Experience</w:t>
      </w:r>
    </w:p>
    <w:p w14:paraId="7AC7BBFD" w14:textId="77777777" w:rsidR="0016101D" w:rsidRPr="00C92114" w:rsidRDefault="0016101D" w:rsidP="0016101D">
      <w:pPr>
        <w:rPr>
          <w:sz w:val="18"/>
          <w:szCs w:val="18"/>
        </w:rPr>
      </w:pPr>
      <w:r w:rsidRPr="009D5E05">
        <w:rPr>
          <w:sz w:val="18"/>
          <w:szCs w:val="18"/>
        </w:rPr>
        <w:t>Abraham has been involved in financial services for over 15 years specialising in</w:t>
      </w:r>
      <w:r w:rsidR="00E64EDC" w:rsidRPr="009D5E05">
        <w:rPr>
          <w:sz w:val="18"/>
          <w:szCs w:val="18"/>
        </w:rPr>
        <w:t xml:space="preserve"> </w:t>
      </w:r>
      <w:r w:rsidRPr="009D5E05">
        <w:rPr>
          <w:sz w:val="18"/>
          <w:szCs w:val="18"/>
        </w:rPr>
        <w:t xml:space="preserve">advising clients </w:t>
      </w:r>
      <w:r w:rsidR="00886293">
        <w:rPr>
          <w:sz w:val="18"/>
          <w:szCs w:val="18"/>
        </w:rPr>
        <w:t>on</w:t>
      </w:r>
      <w:r w:rsidR="000A7C60" w:rsidRPr="009D5E05">
        <w:rPr>
          <w:sz w:val="18"/>
          <w:szCs w:val="18"/>
        </w:rPr>
        <w:t xml:space="preserve"> </w:t>
      </w:r>
      <w:r w:rsidRPr="009D5E05">
        <w:rPr>
          <w:sz w:val="18"/>
          <w:szCs w:val="18"/>
        </w:rPr>
        <w:t>their personal risk protection</w:t>
      </w:r>
      <w:r w:rsidR="007501EE" w:rsidRPr="009D5E05">
        <w:rPr>
          <w:sz w:val="18"/>
          <w:szCs w:val="18"/>
        </w:rPr>
        <w:t xml:space="preserve"> needs</w:t>
      </w:r>
      <w:r w:rsidR="00D67382">
        <w:rPr>
          <w:sz w:val="18"/>
          <w:szCs w:val="18"/>
        </w:rPr>
        <w:t xml:space="preserve"> for most of this time</w:t>
      </w:r>
      <w:r w:rsidRPr="009D5E05">
        <w:rPr>
          <w:sz w:val="18"/>
          <w:szCs w:val="18"/>
        </w:rPr>
        <w:t>.</w:t>
      </w:r>
      <w:r w:rsidR="00FF0916">
        <w:rPr>
          <w:sz w:val="18"/>
          <w:szCs w:val="18"/>
        </w:rPr>
        <w:t xml:space="preserve"> Abraham </w:t>
      </w:r>
      <w:r w:rsidR="00FF0916" w:rsidRPr="00C92114">
        <w:rPr>
          <w:sz w:val="18"/>
          <w:szCs w:val="18"/>
        </w:rPr>
        <w:t xml:space="preserve">established Well Insured </w:t>
      </w:r>
      <w:r w:rsidR="00436D69" w:rsidRPr="00C92114">
        <w:rPr>
          <w:sz w:val="18"/>
          <w:szCs w:val="18"/>
        </w:rPr>
        <w:t xml:space="preserve">in 2015 </w:t>
      </w:r>
      <w:r w:rsidR="00FF0916" w:rsidRPr="00C92114">
        <w:rPr>
          <w:sz w:val="18"/>
          <w:szCs w:val="18"/>
        </w:rPr>
        <w:t xml:space="preserve">as a specialist risk protection </w:t>
      </w:r>
      <w:r w:rsidR="00927C4D" w:rsidRPr="00C92114">
        <w:rPr>
          <w:sz w:val="18"/>
          <w:szCs w:val="18"/>
        </w:rPr>
        <w:t>firm</w:t>
      </w:r>
      <w:r w:rsidR="008674B8" w:rsidRPr="00C92114">
        <w:rPr>
          <w:sz w:val="18"/>
          <w:szCs w:val="18"/>
        </w:rPr>
        <w:t xml:space="preserve"> to better serve the needs of his clients</w:t>
      </w:r>
      <w:r w:rsidR="00D67382" w:rsidRPr="00C92114">
        <w:rPr>
          <w:sz w:val="18"/>
          <w:szCs w:val="18"/>
        </w:rPr>
        <w:t>.</w:t>
      </w:r>
    </w:p>
    <w:p w14:paraId="5B83C2C8" w14:textId="77777777" w:rsidR="0016101D" w:rsidRPr="00C92114" w:rsidRDefault="0016101D" w:rsidP="0016101D">
      <w:pPr>
        <w:rPr>
          <w:sz w:val="18"/>
          <w:szCs w:val="18"/>
        </w:rPr>
      </w:pPr>
    </w:p>
    <w:p w14:paraId="68D465D2" w14:textId="77777777" w:rsidR="00627C5E" w:rsidRPr="00C92114" w:rsidRDefault="0016101D" w:rsidP="00627C5E">
      <w:pPr>
        <w:rPr>
          <w:sz w:val="18"/>
          <w:szCs w:val="18"/>
        </w:rPr>
      </w:pPr>
      <w:r w:rsidRPr="00C92114">
        <w:rPr>
          <w:sz w:val="18"/>
          <w:szCs w:val="18"/>
        </w:rPr>
        <w:t xml:space="preserve">Abraham holds a </w:t>
      </w:r>
      <w:r w:rsidR="00813790" w:rsidRPr="00C92114">
        <w:rPr>
          <w:sz w:val="18"/>
          <w:szCs w:val="18"/>
        </w:rPr>
        <w:t>Bachelor’s</w:t>
      </w:r>
      <w:r w:rsidR="00C073B0" w:rsidRPr="00C92114">
        <w:rPr>
          <w:sz w:val="18"/>
          <w:szCs w:val="18"/>
        </w:rPr>
        <w:t xml:space="preserve"> </w:t>
      </w:r>
      <w:r w:rsidR="00813790" w:rsidRPr="00C92114">
        <w:rPr>
          <w:sz w:val="18"/>
          <w:szCs w:val="18"/>
        </w:rPr>
        <w:t>D</w:t>
      </w:r>
      <w:r w:rsidR="00C073B0" w:rsidRPr="00C92114">
        <w:rPr>
          <w:sz w:val="18"/>
          <w:szCs w:val="18"/>
        </w:rPr>
        <w:t xml:space="preserve">egree in </w:t>
      </w:r>
      <w:r w:rsidRPr="00C92114">
        <w:rPr>
          <w:sz w:val="18"/>
          <w:szCs w:val="18"/>
        </w:rPr>
        <w:t xml:space="preserve">Financial Planning from RMIT </w:t>
      </w:r>
      <w:r w:rsidR="0015545F" w:rsidRPr="00C92114">
        <w:rPr>
          <w:sz w:val="18"/>
          <w:szCs w:val="18"/>
        </w:rPr>
        <w:t>University</w:t>
      </w:r>
      <w:r w:rsidR="00813790" w:rsidRPr="00C92114">
        <w:rPr>
          <w:sz w:val="18"/>
          <w:szCs w:val="18"/>
        </w:rPr>
        <w:t xml:space="preserve">, </w:t>
      </w:r>
      <w:r w:rsidRPr="00C92114">
        <w:rPr>
          <w:sz w:val="18"/>
          <w:szCs w:val="18"/>
        </w:rPr>
        <w:t>is a member of the Financial Advice Association Australia</w:t>
      </w:r>
      <w:r w:rsidR="00813790" w:rsidRPr="00C92114">
        <w:rPr>
          <w:sz w:val="18"/>
          <w:szCs w:val="18"/>
        </w:rPr>
        <w:t xml:space="preserve"> (FAAA) </w:t>
      </w:r>
      <w:r w:rsidR="00627C5E" w:rsidRPr="00C92114">
        <w:rPr>
          <w:sz w:val="18"/>
          <w:szCs w:val="18"/>
        </w:rPr>
        <w:t>and has also</w:t>
      </w:r>
      <w:r w:rsidR="00034C8D" w:rsidRPr="00C92114">
        <w:rPr>
          <w:sz w:val="18"/>
          <w:szCs w:val="18"/>
        </w:rPr>
        <w:t xml:space="preserve"> </w:t>
      </w:r>
      <w:r w:rsidR="00627C5E" w:rsidRPr="00C92114">
        <w:rPr>
          <w:sz w:val="18"/>
          <w:szCs w:val="18"/>
        </w:rPr>
        <w:t>successfully passed the Financial Advisers Standards and</w:t>
      </w:r>
    </w:p>
    <w:p w14:paraId="37530A19" w14:textId="77777777" w:rsidR="0016101D" w:rsidRPr="00C92114" w:rsidRDefault="00627C5E" w:rsidP="00627C5E">
      <w:pPr>
        <w:rPr>
          <w:sz w:val="18"/>
          <w:szCs w:val="18"/>
        </w:rPr>
      </w:pPr>
      <w:r w:rsidRPr="00C92114">
        <w:rPr>
          <w:sz w:val="18"/>
          <w:szCs w:val="18"/>
        </w:rPr>
        <w:t>Ethics Authority (FASEA) exam.</w:t>
      </w:r>
    </w:p>
    <w:p w14:paraId="07B72EA3" w14:textId="77777777" w:rsidR="009D5E05" w:rsidRPr="00C92114" w:rsidRDefault="009D5E05" w:rsidP="0016101D">
      <w:pPr>
        <w:rPr>
          <w:sz w:val="18"/>
          <w:szCs w:val="18"/>
        </w:rPr>
      </w:pPr>
    </w:p>
    <w:p w14:paraId="1984D69E" w14:textId="77777777" w:rsidR="00FF55F2" w:rsidRPr="009D5E05" w:rsidRDefault="002A0E82">
      <w:pPr>
        <w:rPr>
          <w:sz w:val="18"/>
          <w:szCs w:val="18"/>
        </w:rPr>
      </w:pPr>
      <w:r w:rsidRPr="00C92114">
        <w:rPr>
          <w:sz w:val="18"/>
          <w:szCs w:val="18"/>
        </w:rPr>
        <w:t xml:space="preserve">Abraham has a </w:t>
      </w:r>
      <w:r w:rsidR="006D0BA2" w:rsidRPr="00C92114">
        <w:rPr>
          <w:sz w:val="18"/>
          <w:szCs w:val="18"/>
        </w:rPr>
        <w:t>young family</w:t>
      </w:r>
      <w:r w:rsidR="00C67CAB" w:rsidRPr="00C92114">
        <w:rPr>
          <w:sz w:val="18"/>
          <w:szCs w:val="18"/>
        </w:rPr>
        <w:t xml:space="preserve"> </w:t>
      </w:r>
      <w:r w:rsidR="008D01B9" w:rsidRPr="00C92114">
        <w:rPr>
          <w:sz w:val="18"/>
          <w:szCs w:val="18"/>
        </w:rPr>
        <w:t xml:space="preserve">who keep him </w:t>
      </w:r>
      <w:r w:rsidR="00F56C45" w:rsidRPr="00C92114">
        <w:rPr>
          <w:sz w:val="18"/>
          <w:szCs w:val="18"/>
        </w:rPr>
        <w:t>active</w:t>
      </w:r>
      <w:r w:rsidR="004B0D7F" w:rsidRPr="00C92114">
        <w:rPr>
          <w:sz w:val="18"/>
          <w:szCs w:val="18"/>
        </w:rPr>
        <w:t xml:space="preserve"> outside of work</w:t>
      </w:r>
      <w:r w:rsidR="00F56C45" w:rsidRPr="00C92114">
        <w:rPr>
          <w:sz w:val="18"/>
          <w:szCs w:val="18"/>
        </w:rPr>
        <w:t xml:space="preserve">. </w:t>
      </w:r>
      <w:r w:rsidR="004B0D7F" w:rsidRPr="00C92114">
        <w:rPr>
          <w:sz w:val="18"/>
          <w:szCs w:val="18"/>
        </w:rPr>
        <w:t xml:space="preserve">Besides spending time with </w:t>
      </w:r>
      <w:r w:rsidR="000139BA" w:rsidRPr="00C92114">
        <w:rPr>
          <w:sz w:val="18"/>
          <w:szCs w:val="18"/>
        </w:rPr>
        <w:t>family,</w:t>
      </w:r>
      <w:r w:rsidR="008960DF" w:rsidRPr="00C92114">
        <w:rPr>
          <w:sz w:val="18"/>
          <w:szCs w:val="18"/>
        </w:rPr>
        <w:t xml:space="preserve"> </w:t>
      </w:r>
      <w:r w:rsidR="0016101D" w:rsidRPr="00C92114">
        <w:rPr>
          <w:sz w:val="18"/>
          <w:szCs w:val="18"/>
        </w:rPr>
        <w:t>Abraham enjoys mountain biking, basketball,</w:t>
      </w:r>
      <w:r w:rsidR="00042820" w:rsidRPr="00C92114">
        <w:rPr>
          <w:sz w:val="18"/>
          <w:szCs w:val="18"/>
        </w:rPr>
        <w:t xml:space="preserve"> </w:t>
      </w:r>
      <w:r w:rsidR="00742046" w:rsidRPr="00C92114">
        <w:rPr>
          <w:sz w:val="18"/>
          <w:szCs w:val="18"/>
        </w:rPr>
        <w:t xml:space="preserve">and </w:t>
      </w:r>
      <w:r w:rsidR="0016101D" w:rsidRPr="00C92114">
        <w:rPr>
          <w:sz w:val="18"/>
          <w:szCs w:val="18"/>
        </w:rPr>
        <w:t>dancing.</w:t>
      </w:r>
      <w:bookmarkEnd w:id="0"/>
    </w:p>
    <w:p w14:paraId="182A361B" w14:textId="77777777" w:rsidR="00C75DA2" w:rsidRPr="002C5D8A" w:rsidRDefault="00C75DA2" w:rsidP="002C5D8A">
      <w:pPr>
        <w:keepNext/>
        <w:keepLines/>
        <w:spacing w:before="240" w:after="120"/>
        <w:rPr>
          <w:b/>
          <w:color w:val="0A4E96"/>
        </w:rPr>
      </w:pPr>
      <w:r w:rsidRPr="002C5D8A">
        <w:rPr>
          <w:b/>
          <w:bCs/>
          <w:color w:val="0DA193"/>
          <w:sz w:val="20"/>
          <w:szCs w:val="20"/>
        </w:rPr>
        <w:t xml:space="preserve">Cost of </w:t>
      </w:r>
      <w:r w:rsidR="00CD63E2" w:rsidRPr="002C5D8A">
        <w:rPr>
          <w:b/>
          <w:bCs/>
          <w:color w:val="0DA193"/>
          <w:sz w:val="20"/>
          <w:szCs w:val="20"/>
        </w:rPr>
        <w:t>Advisory</w:t>
      </w:r>
      <w:r w:rsidRPr="002C5D8A">
        <w:rPr>
          <w:b/>
          <w:bCs/>
          <w:color w:val="0DA193"/>
          <w:sz w:val="20"/>
          <w:szCs w:val="20"/>
        </w:rPr>
        <w:t xml:space="preserve"> Services</w:t>
      </w:r>
    </w:p>
    <w:p w14:paraId="266A60F5" w14:textId="77777777" w:rsidR="003645D7" w:rsidRPr="004A30A9" w:rsidRDefault="00C75DA2" w:rsidP="002C5D8A">
      <w:pPr>
        <w:keepNext/>
        <w:rPr>
          <w:sz w:val="18"/>
          <w:szCs w:val="18"/>
        </w:rPr>
      </w:pPr>
      <w:r w:rsidRPr="004A30A9">
        <w:rPr>
          <w:sz w:val="18"/>
          <w:szCs w:val="18"/>
        </w:rPr>
        <w:t xml:space="preserve">An </w:t>
      </w:r>
      <w:r w:rsidRPr="00590984">
        <w:rPr>
          <w:sz w:val="18"/>
          <w:szCs w:val="18"/>
        </w:rPr>
        <w:t xml:space="preserve">initial meeting to discuss your financial circumstances is free of charge.  At this meeting </w:t>
      </w:r>
      <w:r w:rsidR="008D33F0" w:rsidRPr="00590984">
        <w:rPr>
          <w:sz w:val="18"/>
          <w:szCs w:val="18"/>
        </w:rPr>
        <w:t>Abraham</w:t>
      </w:r>
      <w:r w:rsidR="0063677B" w:rsidRPr="00590984">
        <w:rPr>
          <w:sz w:val="18"/>
          <w:szCs w:val="18"/>
        </w:rPr>
        <w:t xml:space="preserve"> </w:t>
      </w:r>
      <w:r w:rsidRPr="00590984">
        <w:rPr>
          <w:sz w:val="18"/>
          <w:szCs w:val="18"/>
        </w:rPr>
        <w:t xml:space="preserve">will establish how he can </w:t>
      </w:r>
      <w:r w:rsidRPr="004A30A9">
        <w:rPr>
          <w:sz w:val="18"/>
          <w:szCs w:val="18"/>
        </w:rPr>
        <w:t>assist you and gather the information required to prepare a financial plan</w:t>
      </w:r>
      <w:r w:rsidR="005B19BE">
        <w:rPr>
          <w:sz w:val="18"/>
          <w:szCs w:val="18"/>
        </w:rPr>
        <w:t>/risk protection plan</w:t>
      </w:r>
      <w:r w:rsidRPr="004A30A9">
        <w:rPr>
          <w:sz w:val="18"/>
          <w:szCs w:val="18"/>
        </w:rPr>
        <w:t>.</w:t>
      </w:r>
    </w:p>
    <w:p w14:paraId="5A1664DA" w14:textId="77777777" w:rsidR="003645D7" w:rsidRPr="004A30A9" w:rsidRDefault="003645D7" w:rsidP="002C5D8A">
      <w:pPr>
        <w:rPr>
          <w:sz w:val="18"/>
          <w:szCs w:val="18"/>
        </w:rPr>
      </w:pPr>
    </w:p>
    <w:p w14:paraId="2827F4D6" w14:textId="77777777" w:rsidR="00C75DA2" w:rsidRPr="004A30A9" w:rsidRDefault="007107E8" w:rsidP="002C5D8A">
      <w:pPr>
        <w:rPr>
          <w:sz w:val="18"/>
          <w:szCs w:val="18"/>
        </w:rPr>
      </w:pPr>
      <w:r>
        <w:rPr>
          <w:sz w:val="18"/>
          <w:szCs w:val="18"/>
        </w:rPr>
        <w:t xml:space="preserve">Abraham </w:t>
      </w:r>
      <w:r w:rsidR="00C75DA2" w:rsidRPr="004A30A9">
        <w:rPr>
          <w:sz w:val="18"/>
          <w:szCs w:val="18"/>
        </w:rPr>
        <w:t xml:space="preserve">will discuss the fee basis with you and agree on the method of charging prior to </w:t>
      </w:r>
      <w:r w:rsidR="00192E79" w:rsidRPr="004A30A9">
        <w:rPr>
          <w:sz w:val="18"/>
          <w:szCs w:val="18"/>
        </w:rPr>
        <w:t xml:space="preserve">advice </w:t>
      </w:r>
      <w:r w:rsidR="00590984">
        <w:rPr>
          <w:sz w:val="18"/>
          <w:szCs w:val="18"/>
        </w:rPr>
        <w:t xml:space="preserve">being </w:t>
      </w:r>
      <w:r w:rsidR="00192E79" w:rsidRPr="004A30A9">
        <w:rPr>
          <w:sz w:val="18"/>
          <w:szCs w:val="18"/>
        </w:rPr>
        <w:t>provided or cost incurred</w:t>
      </w:r>
      <w:r w:rsidR="00C75DA2" w:rsidRPr="004A30A9">
        <w:rPr>
          <w:sz w:val="18"/>
          <w:szCs w:val="18"/>
        </w:rPr>
        <w:t>.</w:t>
      </w:r>
      <w:r w:rsidR="00192E79" w:rsidRPr="004A30A9">
        <w:rPr>
          <w:sz w:val="18"/>
          <w:szCs w:val="18"/>
        </w:rPr>
        <w:t xml:space="preserve"> Also, fees are fully disclosed in the Statement of Advice </w:t>
      </w:r>
      <w:r w:rsidR="00700069" w:rsidRPr="004A30A9">
        <w:rPr>
          <w:sz w:val="18"/>
          <w:szCs w:val="18"/>
        </w:rPr>
        <w:t>and</w:t>
      </w:r>
      <w:r w:rsidR="00192E79" w:rsidRPr="004A30A9">
        <w:rPr>
          <w:sz w:val="18"/>
          <w:szCs w:val="18"/>
        </w:rPr>
        <w:t xml:space="preserve"> Product Disclosure Statement</w:t>
      </w:r>
      <w:r w:rsidR="004328ED" w:rsidRPr="004A30A9">
        <w:rPr>
          <w:sz w:val="18"/>
          <w:szCs w:val="18"/>
        </w:rPr>
        <w:t>s</w:t>
      </w:r>
      <w:r w:rsidR="00192E79" w:rsidRPr="004A30A9">
        <w:rPr>
          <w:sz w:val="18"/>
          <w:szCs w:val="18"/>
        </w:rPr>
        <w:t>.</w:t>
      </w:r>
    </w:p>
    <w:p w14:paraId="1FE86FF7" w14:textId="77777777" w:rsidR="003645D7" w:rsidRPr="004D6784" w:rsidRDefault="003645D7" w:rsidP="002C5D8A">
      <w:pPr>
        <w:rPr>
          <w:sz w:val="18"/>
          <w:szCs w:val="18"/>
        </w:rPr>
      </w:pPr>
    </w:p>
    <w:p w14:paraId="331C0F61" w14:textId="77777777" w:rsidR="00C75DA2" w:rsidRPr="004D6784" w:rsidRDefault="00E32FFF" w:rsidP="002C5D8A">
      <w:pPr>
        <w:rPr>
          <w:sz w:val="18"/>
          <w:szCs w:val="18"/>
        </w:rPr>
      </w:pPr>
      <w:r w:rsidRPr="004D6784">
        <w:rPr>
          <w:sz w:val="18"/>
          <w:szCs w:val="18"/>
        </w:rPr>
        <w:t xml:space="preserve">Payment </w:t>
      </w:r>
      <w:r w:rsidR="00F95889" w:rsidRPr="004D6784">
        <w:rPr>
          <w:sz w:val="18"/>
          <w:szCs w:val="18"/>
        </w:rPr>
        <w:t>can be collected through</w:t>
      </w:r>
      <w:r w:rsidR="0088400B" w:rsidRPr="004D6784">
        <w:rPr>
          <w:sz w:val="18"/>
          <w:szCs w:val="18"/>
        </w:rPr>
        <w:t xml:space="preserve"> a platform, </w:t>
      </w:r>
      <w:r w:rsidR="00F95889" w:rsidRPr="004D6784">
        <w:rPr>
          <w:sz w:val="18"/>
          <w:szCs w:val="18"/>
        </w:rPr>
        <w:t xml:space="preserve">by </w:t>
      </w:r>
      <w:r w:rsidR="0088400B" w:rsidRPr="004D6784">
        <w:rPr>
          <w:sz w:val="18"/>
          <w:szCs w:val="18"/>
        </w:rPr>
        <w:t>direct debit or invoiced.</w:t>
      </w:r>
      <w:r w:rsidR="00600131" w:rsidRPr="004D6784">
        <w:rPr>
          <w:sz w:val="18"/>
          <w:szCs w:val="18"/>
        </w:rPr>
        <w:t xml:space="preserve"> A fee for </w:t>
      </w:r>
      <w:r w:rsidR="0088400B" w:rsidRPr="004D6784">
        <w:rPr>
          <w:sz w:val="18"/>
          <w:szCs w:val="18"/>
        </w:rPr>
        <w:t xml:space="preserve">the preparation of the Statement of Advice </w:t>
      </w:r>
      <w:r w:rsidR="00C4390F" w:rsidRPr="004D6784">
        <w:rPr>
          <w:sz w:val="18"/>
          <w:szCs w:val="18"/>
        </w:rPr>
        <w:t xml:space="preserve">may </w:t>
      </w:r>
      <w:r w:rsidR="0088400B" w:rsidRPr="004D6784">
        <w:rPr>
          <w:sz w:val="18"/>
          <w:szCs w:val="18"/>
        </w:rPr>
        <w:t>be charged even if the recommendation is not implemented</w:t>
      </w:r>
      <w:r w:rsidR="00600131" w:rsidRPr="004D6784">
        <w:rPr>
          <w:sz w:val="18"/>
          <w:szCs w:val="18"/>
        </w:rPr>
        <w:t>.</w:t>
      </w:r>
      <w:r w:rsidR="0088400B" w:rsidRPr="004D6784">
        <w:rPr>
          <w:sz w:val="18"/>
          <w:szCs w:val="18"/>
        </w:rPr>
        <w:t xml:space="preserve"> For insurance, the commission may be paid by the insurance provider.</w:t>
      </w:r>
      <w:r w:rsidR="00600131" w:rsidRPr="004D6784">
        <w:rPr>
          <w:sz w:val="18"/>
          <w:szCs w:val="18"/>
        </w:rPr>
        <w:t xml:space="preserve"> </w:t>
      </w:r>
      <w:r w:rsidR="00700069" w:rsidRPr="004D6784">
        <w:rPr>
          <w:sz w:val="18"/>
          <w:szCs w:val="18"/>
        </w:rPr>
        <w:t xml:space="preserve">Further </w:t>
      </w:r>
      <w:r w:rsidR="00600131" w:rsidRPr="004D6784">
        <w:rPr>
          <w:sz w:val="18"/>
          <w:szCs w:val="18"/>
        </w:rPr>
        <w:t xml:space="preserve">advice that includes portfolio reviews </w:t>
      </w:r>
      <w:r w:rsidR="00127551" w:rsidRPr="004D6784">
        <w:rPr>
          <w:sz w:val="18"/>
          <w:szCs w:val="18"/>
        </w:rPr>
        <w:t xml:space="preserve">may be </w:t>
      </w:r>
      <w:r w:rsidR="00600131" w:rsidRPr="004D6784">
        <w:rPr>
          <w:sz w:val="18"/>
          <w:szCs w:val="18"/>
        </w:rPr>
        <w:t xml:space="preserve">charged on a percentage fee basis which varies according to the portfolio amount, or as a fixed dollar amount </w:t>
      </w:r>
      <w:r w:rsidR="0088400B" w:rsidRPr="004D6784">
        <w:rPr>
          <w:sz w:val="18"/>
          <w:szCs w:val="18"/>
        </w:rPr>
        <w:t xml:space="preserve">depending on the complexity and structure, </w:t>
      </w:r>
      <w:r w:rsidR="00600131" w:rsidRPr="004D6784">
        <w:rPr>
          <w:sz w:val="18"/>
          <w:szCs w:val="18"/>
        </w:rPr>
        <w:t xml:space="preserve">as agreed </w:t>
      </w:r>
      <w:r w:rsidR="0088400B" w:rsidRPr="004D6784">
        <w:rPr>
          <w:sz w:val="18"/>
          <w:szCs w:val="18"/>
        </w:rPr>
        <w:t xml:space="preserve">with </w:t>
      </w:r>
      <w:r w:rsidR="00600131" w:rsidRPr="004D6784">
        <w:rPr>
          <w:sz w:val="18"/>
          <w:szCs w:val="18"/>
        </w:rPr>
        <w:t>your adviser.</w:t>
      </w:r>
    </w:p>
    <w:p w14:paraId="5686BC00" w14:textId="77777777" w:rsidR="00C75DA2" w:rsidRDefault="00681E21" w:rsidP="00FD63BA">
      <w:pPr>
        <w:keepNext/>
        <w:keepLines/>
        <w:spacing w:before="240" w:after="120"/>
        <w:rPr>
          <w:b/>
          <w:color w:val="0A4E96"/>
        </w:rPr>
      </w:pPr>
      <w:r w:rsidRPr="002C5D8A">
        <w:rPr>
          <w:b/>
          <w:bCs/>
          <w:color w:val="0DA193"/>
          <w:sz w:val="20"/>
          <w:szCs w:val="20"/>
        </w:rPr>
        <w:t>Fee Schedule</w:t>
      </w:r>
    </w:p>
    <w:tbl>
      <w:tblPr>
        <w:tblW w:w="5000" w:type="pct"/>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A0" w:firstRow="1" w:lastRow="0" w:firstColumn="1" w:lastColumn="0" w:noHBand="0" w:noVBand="1"/>
      </w:tblPr>
      <w:tblGrid>
        <w:gridCol w:w="3256"/>
        <w:gridCol w:w="1270"/>
      </w:tblGrid>
      <w:tr w:rsidR="00BD6B44" w:rsidRPr="006D33BA" w14:paraId="5823E55B" w14:textId="77777777" w:rsidTr="009853A9">
        <w:trPr>
          <w:cantSplit/>
        </w:trPr>
        <w:tc>
          <w:tcPr>
            <w:tcW w:w="3256" w:type="dxa"/>
          </w:tcPr>
          <w:p w14:paraId="09E73BF2" w14:textId="77777777" w:rsidR="00BD6B44" w:rsidRPr="00FE6938" w:rsidRDefault="00BD6B44" w:rsidP="00FD3C30">
            <w:pPr>
              <w:rPr>
                <w:b/>
                <w:color w:val="0A4E96"/>
                <w:sz w:val="18"/>
                <w:szCs w:val="20"/>
              </w:rPr>
            </w:pPr>
            <w:r w:rsidRPr="00FE6938">
              <w:rPr>
                <w:b/>
                <w:bCs/>
                <w:color w:val="0A4E96"/>
                <w:sz w:val="18"/>
                <w:szCs w:val="18"/>
              </w:rPr>
              <w:t>Insurance</w:t>
            </w:r>
          </w:p>
          <w:p w14:paraId="06F374A1" w14:textId="77777777" w:rsidR="00BD6B44" w:rsidRPr="004A30A9" w:rsidRDefault="00BD6B44" w:rsidP="00FD3C30">
            <w:pPr>
              <w:rPr>
                <w:sz w:val="18"/>
                <w:szCs w:val="20"/>
              </w:rPr>
            </w:pPr>
            <w:r w:rsidRPr="004A30A9">
              <w:rPr>
                <w:sz w:val="18"/>
                <w:szCs w:val="18"/>
              </w:rPr>
              <w:t>Upfront commission</w:t>
            </w:r>
          </w:p>
          <w:p w14:paraId="44CE036E" w14:textId="77777777" w:rsidR="00BD6B44" w:rsidRPr="004A30A9" w:rsidRDefault="00BD6B44" w:rsidP="00FD3C30">
            <w:pPr>
              <w:rPr>
                <w:sz w:val="18"/>
                <w:szCs w:val="20"/>
              </w:rPr>
            </w:pPr>
            <w:r w:rsidRPr="004A30A9">
              <w:rPr>
                <w:sz w:val="18"/>
                <w:szCs w:val="18"/>
              </w:rPr>
              <w:t>Ongoing commission</w:t>
            </w:r>
          </w:p>
          <w:p w14:paraId="2E665C9E" w14:textId="77777777" w:rsidR="00BD6B44" w:rsidRPr="00D67461" w:rsidRDefault="00BD6B44" w:rsidP="00FD3C30">
            <w:pPr>
              <w:rPr>
                <w:b/>
                <w:sz w:val="18"/>
                <w:szCs w:val="20"/>
              </w:rPr>
            </w:pPr>
            <w:r w:rsidRPr="004A30A9">
              <w:rPr>
                <w:sz w:val="18"/>
                <w:szCs w:val="18"/>
              </w:rPr>
              <w:t>*% based on amount of premium and is paid by the insurance provider</w:t>
            </w:r>
          </w:p>
        </w:tc>
        <w:tc>
          <w:tcPr>
            <w:tcW w:w="1270" w:type="dxa"/>
          </w:tcPr>
          <w:p w14:paraId="27FBE215" w14:textId="77777777" w:rsidR="00BD6B44" w:rsidRPr="00FE6938" w:rsidRDefault="00BD6B44" w:rsidP="00FD3C30">
            <w:pPr>
              <w:jc w:val="right"/>
              <w:rPr>
                <w:sz w:val="18"/>
                <w:szCs w:val="20"/>
              </w:rPr>
            </w:pPr>
          </w:p>
          <w:p w14:paraId="051CFA74" w14:textId="77777777" w:rsidR="00BD6B44" w:rsidRPr="004A30A9" w:rsidRDefault="00BD6B44" w:rsidP="00FD3C30">
            <w:pPr>
              <w:jc w:val="right"/>
              <w:rPr>
                <w:sz w:val="18"/>
                <w:szCs w:val="20"/>
              </w:rPr>
            </w:pPr>
            <w:r w:rsidRPr="004A30A9">
              <w:rPr>
                <w:sz w:val="18"/>
                <w:szCs w:val="18"/>
              </w:rPr>
              <w:t>Up to 66%*</w:t>
            </w:r>
          </w:p>
          <w:p w14:paraId="43C0D7CE" w14:textId="77777777" w:rsidR="00BD6B44" w:rsidRPr="00FE6938" w:rsidRDefault="00BD6B44" w:rsidP="00FD3C30">
            <w:pPr>
              <w:jc w:val="right"/>
              <w:rPr>
                <w:sz w:val="18"/>
                <w:szCs w:val="20"/>
              </w:rPr>
            </w:pPr>
            <w:r w:rsidRPr="004A30A9">
              <w:rPr>
                <w:sz w:val="18"/>
                <w:szCs w:val="18"/>
              </w:rPr>
              <w:t>Up to 33%*</w:t>
            </w:r>
          </w:p>
        </w:tc>
      </w:tr>
      <w:tr w:rsidR="003962C4" w:rsidRPr="006D33BA" w14:paraId="202824F8" w14:textId="77777777" w:rsidTr="009853A9">
        <w:trPr>
          <w:cantSplit/>
        </w:trPr>
        <w:tc>
          <w:tcPr>
            <w:tcW w:w="3256" w:type="dxa"/>
          </w:tcPr>
          <w:p w14:paraId="7422C6FF" w14:textId="77777777" w:rsidR="003962C4" w:rsidRPr="00FE6938" w:rsidRDefault="003962C4" w:rsidP="003962C4">
            <w:pPr>
              <w:rPr>
                <w:sz w:val="18"/>
                <w:szCs w:val="20"/>
              </w:rPr>
            </w:pPr>
            <w:r w:rsidRPr="003C59D8">
              <w:rPr>
                <w:b/>
                <w:bCs/>
                <w:color w:val="0A4E96"/>
                <w:sz w:val="18"/>
                <w:szCs w:val="18"/>
              </w:rPr>
              <w:t>Preparation of</w:t>
            </w:r>
            <w:r w:rsidRPr="00FE6938">
              <w:rPr>
                <w:b/>
                <w:bCs/>
                <w:color w:val="0A4E96"/>
                <w:sz w:val="18"/>
                <w:szCs w:val="18"/>
              </w:rPr>
              <w:t xml:space="preserve"> Statement of Advice (SoA)</w:t>
            </w:r>
            <w:r w:rsidRPr="00FE6938">
              <w:rPr>
                <w:sz w:val="18"/>
                <w:szCs w:val="18"/>
              </w:rPr>
              <w:t xml:space="preserve"> </w:t>
            </w:r>
            <w:r w:rsidRPr="004A30A9">
              <w:rPr>
                <w:sz w:val="18"/>
                <w:szCs w:val="18"/>
              </w:rPr>
              <w:t>(depending on complexity)</w:t>
            </w:r>
          </w:p>
        </w:tc>
        <w:tc>
          <w:tcPr>
            <w:tcW w:w="1270" w:type="dxa"/>
          </w:tcPr>
          <w:p w14:paraId="753916E6" w14:textId="77777777" w:rsidR="003962C4" w:rsidRPr="00BD6B44" w:rsidRDefault="003962C4" w:rsidP="003962C4">
            <w:pPr>
              <w:jc w:val="right"/>
              <w:rPr>
                <w:sz w:val="18"/>
                <w:szCs w:val="20"/>
              </w:rPr>
            </w:pPr>
            <w:r w:rsidRPr="00BD6B44">
              <w:rPr>
                <w:sz w:val="18"/>
                <w:szCs w:val="18"/>
              </w:rPr>
              <w:t>$</w:t>
            </w:r>
            <w:r w:rsidR="008213D4">
              <w:rPr>
                <w:sz w:val="18"/>
                <w:szCs w:val="18"/>
              </w:rPr>
              <w:t xml:space="preserve">0 </w:t>
            </w:r>
            <w:r w:rsidRPr="00BD6B44">
              <w:rPr>
                <w:sz w:val="18"/>
                <w:szCs w:val="18"/>
              </w:rPr>
              <w:t>to $</w:t>
            </w:r>
            <w:r w:rsidR="00AA2F1F" w:rsidRPr="00BD6B44">
              <w:rPr>
                <w:sz w:val="18"/>
                <w:szCs w:val="18"/>
              </w:rPr>
              <w:t>5,000</w:t>
            </w:r>
          </w:p>
          <w:p w14:paraId="2A3075E9" w14:textId="77777777" w:rsidR="004328ED" w:rsidRPr="00BD6B44" w:rsidRDefault="004328ED" w:rsidP="003962C4">
            <w:pPr>
              <w:jc w:val="right"/>
              <w:rPr>
                <w:sz w:val="18"/>
                <w:szCs w:val="20"/>
              </w:rPr>
            </w:pPr>
          </w:p>
        </w:tc>
      </w:tr>
      <w:tr w:rsidR="003962C4" w:rsidRPr="006D33BA" w14:paraId="2E95EB7C" w14:textId="77777777" w:rsidTr="009853A9">
        <w:trPr>
          <w:cantSplit/>
        </w:trPr>
        <w:tc>
          <w:tcPr>
            <w:tcW w:w="3256" w:type="dxa"/>
          </w:tcPr>
          <w:p w14:paraId="3F1EEFD9" w14:textId="77777777" w:rsidR="003962C4" w:rsidRPr="00693D6D" w:rsidRDefault="004328ED" w:rsidP="003962C4">
            <w:pPr>
              <w:rPr>
                <w:b/>
                <w:color w:val="0A4E96"/>
                <w:sz w:val="18"/>
                <w:szCs w:val="20"/>
              </w:rPr>
            </w:pPr>
            <w:r w:rsidRPr="00693D6D">
              <w:rPr>
                <w:b/>
                <w:bCs/>
                <w:color w:val="0A4E96"/>
                <w:sz w:val="18"/>
                <w:szCs w:val="18"/>
              </w:rPr>
              <w:t>Implementation Fee</w:t>
            </w:r>
          </w:p>
          <w:p w14:paraId="20E422B0" w14:textId="77777777" w:rsidR="003962C4" w:rsidRPr="00693D6D" w:rsidRDefault="004328ED" w:rsidP="003962C4">
            <w:pPr>
              <w:rPr>
                <w:sz w:val="18"/>
                <w:szCs w:val="20"/>
              </w:rPr>
            </w:pPr>
            <w:r w:rsidRPr="00693D6D">
              <w:rPr>
                <w:sz w:val="18"/>
                <w:szCs w:val="18"/>
              </w:rPr>
              <w:t>(depending on complexity and portfolio size)</w:t>
            </w:r>
          </w:p>
        </w:tc>
        <w:tc>
          <w:tcPr>
            <w:tcW w:w="1270" w:type="dxa"/>
          </w:tcPr>
          <w:p w14:paraId="6B137F05" w14:textId="77777777" w:rsidR="00AA2F1F" w:rsidRPr="00693D6D" w:rsidRDefault="00AA2F1F" w:rsidP="00AA2F1F">
            <w:pPr>
              <w:jc w:val="right"/>
              <w:rPr>
                <w:sz w:val="18"/>
                <w:szCs w:val="20"/>
              </w:rPr>
            </w:pPr>
            <w:r w:rsidRPr="00693D6D">
              <w:rPr>
                <w:sz w:val="18"/>
                <w:szCs w:val="18"/>
              </w:rPr>
              <w:t>$0 to $5,000</w:t>
            </w:r>
          </w:p>
          <w:p w14:paraId="65FCCEC9" w14:textId="77777777" w:rsidR="003962C4" w:rsidRPr="00693D6D" w:rsidRDefault="003962C4" w:rsidP="003C59D8">
            <w:pPr>
              <w:jc w:val="right"/>
              <w:rPr>
                <w:sz w:val="18"/>
                <w:szCs w:val="20"/>
              </w:rPr>
            </w:pPr>
          </w:p>
        </w:tc>
      </w:tr>
      <w:tr w:rsidR="007F4C85" w:rsidRPr="006D33BA" w14:paraId="6466293F" w14:textId="77777777" w:rsidTr="009853A9">
        <w:trPr>
          <w:cantSplit/>
        </w:trPr>
        <w:tc>
          <w:tcPr>
            <w:tcW w:w="3256" w:type="dxa"/>
          </w:tcPr>
          <w:p w14:paraId="4877AE31" w14:textId="77777777" w:rsidR="007F4C85" w:rsidRPr="00C92114" w:rsidRDefault="00870EB8" w:rsidP="003962C4">
            <w:pPr>
              <w:rPr>
                <w:b/>
                <w:color w:val="0A4E96"/>
                <w:sz w:val="18"/>
                <w:szCs w:val="20"/>
              </w:rPr>
            </w:pPr>
            <w:r w:rsidRPr="00C92114">
              <w:rPr>
                <w:b/>
                <w:bCs/>
                <w:color w:val="0A4E96"/>
                <w:sz w:val="18"/>
                <w:szCs w:val="18"/>
              </w:rPr>
              <w:t xml:space="preserve">Claims </w:t>
            </w:r>
            <w:r w:rsidR="00BB5991" w:rsidRPr="00C92114">
              <w:rPr>
                <w:b/>
                <w:bCs/>
                <w:color w:val="0A4E96"/>
                <w:sz w:val="18"/>
                <w:szCs w:val="18"/>
              </w:rPr>
              <w:t>Handling</w:t>
            </w:r>
          </w:p>
          <w:p w14:paraId="326265D8" w14:textId="77777777" w:rsidR="00BD2728" w:rsidRPr="00C92114" w:rsidRDefault="00BD2728" w:rsidP="00BD2728">
            <w:pPr>
              <w:rPr>
                <w:sz w:val="18"/>
                <w:szCs w:val="20"/>
              </w:rPr>
            </w:pPr>
            <w:r w:rsidRPr="00C92114">
              <w:rPr>
                <w:sz w:val="18"/>
                <w:szCs w:val="18"/>
              </w:rPr>
              <w:t>For Income Protection Claims</w:t>
            </w:r>
          </w:p>
          <w:p w14:paraId="03E9D35C" w14:textId="77777777" w:rsidR="002E2845" w:rsidRPr="00C92114" w:rsidRDefault="002E2845" w:rsidP="00BD2728">
            <w:pPr>
              <w:rPr>
                <w:sz w:val="6"/>
                <w:szCs w:val="8"/>
              </w:rPr>
            </w:pPr>
          </w:p>
          <w:p w14:paraId="3C5E1344" w14:textId="77777777" w:rsidR="00BD2728" w:rsidRPr="00C92114" w:rsidRDefault="00BD2728" w:rsidP="00BD2728">
            <w:pPr>
              <w:rPr>
                <w:sz w:val="18"/>
                <w:szCs w:val="20"/>
              </w:rPr>
            </w:pPr>
            <w:r w:rsidRPr="00C92114">
              <w:rPr>
                <w:sz w:val="18"/>
                <w:szCs w:val="18"/>
              </w:rPr>
              <w:t>For Lump sum Cover Claims (Life,</w:t>
            </w:r>
          </w:p>
          <w:p w14:paraId="0015DCF1" w14:textId="77777777" w:rsidR="00BD2728" w:rsidRPr="00C92114" w:rsidRDefault="00BD2728" w:rsidP="00BD2728">
            <w:pPr>
              <w:rPr>
                <w:sz w:val="18"/>
                <w:szCs w:val="20"/>
              </w:rPr>
            </w:pPr>
            <w:r w:rsidRPr="00C92114">
              <w:rPr>
                <w:sz w:val="18"/>
                <w:szCs w:val="18"/>
              </w:rPr>
              <w:t>Total permanent Disability and Critical</w:t>
            </w:r>
          </w:p>
          <w:p w14:paraId="61C9B6BB" w14:textId="77777777" w:rsidR="00BD2728" w:rsidRPr="00C92114" w:rsidRDefault="00BD2728" w:rsidP="00BD2728">
            <w:pPr>
              <w:rPr>
                <w:b/>
                <w:color w:val="0A4E96"/>
                <w:sz w:val="18"/>
                <w:szCs w:val="20"/>
              </w:rPr>
            </w:pPr>
            <w:r w:rsidRPr="00C92114">
              <w:rPr>
                <w:sz w:val="18"/>
                <w:szCs w:val="18"/>
              </w:rPr>
              <w:t>Illness or Trauma Cover Claims)</w:t>
            </w:r>
          </w:p>
        </w:tc>
        <w:tc>
          <w:tcPr>
            <w:tcW w:w="1270" w:type="dxa"/>
          </w:tcPr>
          <w:p w14:paraId="12741215" w14:textId="77777777" w:rsidR="007F4C85" w:rsidRPr="00C92114" w:rsidRDefault="007F4C85" w:rsidP="00AA2F1F">
            <w:pPr>
              <w:jc w:val="right"/>
              <w:rPr>
                <w:sz w:val="18"/>
                <w:szCs w:val="20"/>
              </w:rPr>
            </w:pPr>
          </w:p>
          <w:p w14:paraId="09E67132" w14:textId="4B643AAF" w:rsidR="007D0730" w:rsidRPr="00C92114" w:rsidRDefault="007D0730" w:rsidP="00AA2F1F">
            <w:pPr>
              <w:jc w:val="right"/>
              <w:rPr>
                <w:sz w:val="18"/>
                <w:szCs w:val="20"/>
              </w:rPr>
            </w:pPr>
            <w:r w:rsidRPr="00C92114">
              <w:rPr>
                <w:sz w:val="18"/>
                <w:szCs w:val="18"/>
              </w:rPr>
              <w:t>$</w:t>
            </w:r>
            <w:r w:rsidR="001931A2" w:rsidRPr="00C92114">
              <w:rPr>
                <w:sz w:val="18"/>
                <w:szCs w:val="18"/>
              </w:rPr>
              <w:t>0-</w:t>
            </w:r>
            <w:r w:rsidR="002E2845" w:rsidRPr="00C92114">
              <w:rPr>
                <w:sz w:val="18"/>
                <w:szCs w:val="18"/>
              </w:rPr>
              <w:t>$</w:t>
            </w:r>
            <w:r w:rsidR="00761AA9">
              <w:rPr>
                <w:sz w:val="18"/>
                <w:szCs w:val="18"/>
              </w:rPr>
              <w:t>16</w:t>
            </w:r>
            <w:r w:rsidR="002E2845" w:rsidRPr="00C92114">
              <w:rPr>
                <w:sz w:val="18"/>
                <w:szCs w:val="18"/>
              </w:rPr>
              <w:t>50</w:t>
            </w:r>
          </w:p>
          <w:p w14:paraId="68913C2A" w14:textId="77777777" w:rsidR="002E2845" w:rsidRPr="00C92114" w:rsidRDefault="002E2845" w:rsidP="00AA2F1F">
            <w:pPr>
              <w:jc w:val="right"/>
              <w:rPr>
                <w:sz w:val="6"/>
                <w:szCs w:val="8"/>
              </w:rPr>
            </w:pPr>
          </w:p>
          <w:p w14:paraId="26BE0F85" w14:textId="6D640EE3" w:rsidR="002E2845" w:rsidRPr="00C92114" w:rsidRDefault="002E2FFE" w:rsidP="009853A9">
            <w:pPr>
              <w:jc w:val="right"/>
              <w:rPr>
                <w:sz w:val="18"/>
                <w:szCs w:val="20"/>
              </w:rPr>
            </w:pPr>
            <w:r w:rsidRPr="00C92114">
              <w:rPr>
                <w:sz w:val="18"/>
                <w:szCs w:val="18"/>
              </w:rPr>
              <w:t xml:space="preserve">Up to </w:t>
            </w:r>
            <w:r w:rsidR="0032718A">
              <w:rPr>
                <w:sz w:val="18"/>
                <w:szCs w:val="18"/>
              </w:rPr>
              <w:t>2.2</w:t>
            </w:r>
            <w:r w:rsidRPr="00C92114">
              <w:rPr>
                <w:sz w:val="18"/>
                <w:szCs w:val="18"/>
              </w:rPr>
              <w:t xml:space="preserve">% of the </w:t>
            </w:r>
            <w:r w:rsidR="00AF6985" w:rsidRPr="00C92114">
              <w:rPr>
                <w:sz w:val="18"/>
                <w:szCs w:val="18"/>
              </w:rPr>
              <w:t>total claim</w:t>
            </w:r>
            <w:r w:rsidR="009853A9" w:rsidRPr="00C92114">
              <w:rPr>
                <w:sz w:val="18"/>
                <w:szCs w:val="18"/>
              </w:rPr>
              <w:t xml:space="preserve"> a</w:t>
            </w:r>
            <w:r w:rsidR="00AF6985" w:rsidRPr="00C92114">
              <w:rPr>
                <w:sz w:val="18"/>
                <w:szCs w:val="18"/>
              </w:rPr>
              <w:t>mount</w:t>
            </w:r>
          </w:p>
        </w:tc>
      </w:tr>
      <w:tr w:rsidR="003962C4" w:rsidRPr="006D33BA" w14:paraId="381CC2EC" w14:textId="77777777" w:rsidTr="009853A9">
        <w:trPr>
          <w:cantSplit/>
        </w:trPr>
        <w:tc>
          <w:tcPr>
            <w:tcW w:w="3256" w:type="dxa"/>
          </w:tcPr>
          <w:p w14:paraId="3E493E1D" w14:textId="77777777" w:rsidR="003962C4" w:rsidRPr="00561FA8" w:rsidRDefault="00742F02" w:rsidP="00215B6D">
            <w:pPr>
              <w:rPr>
                <w:color w:val="404040"/>
                <w:sz w:val="18"/>
                <w:szCs w:val="20"/>
              </w:rPr>
            </w:pPr>
            <w:r>
              <w:rPr>
                <w:b/>
                <w:bCs/>
                <w:color w:val="0A4E96"/>
                <w:sz w:val="18"/>
                <w:szCs w:val="18"/>
              </w:rPr>
              <w:t>Further</w:t>
            </w:r>
            <w:r w:rsidR="0088400B">
              <w:rPr>
                <w:b/>
                <w:bCs/>
                <w:color w:val="0A4E96"/>
                <w:sz w:val="18"/>
                <w:szCs w:val="18"/>
              </w:rPr>
              <w:t xml:space="preserve"> Advice (</w:t>
            </w:r>
            <w:r w:rsidR="003962C4" w:rsidRPr="00FE6938">
              <w:rPr>
                <w:b/>
                <w:bCs/>
                <w:color w:val="0A4E96"/>
                <w:sz w:val="18"/>
                <w:szCs w:val="18"/>
              </w:rPr>
              <w:t>Review</w:t>
            </w:r>
            <w:r>
              <w:rPr>
                <w:b/>
                <w:bCs/>
                <w:color w:val="0A4E96"/>
                <w:sz w:val="18"/>
                <w:szCs w:val="18"/>
              </w:rPr>
              <w:t>(s)</w:t>
            </w:r>
            <w:r w:rsidR="0088400B">
              <w:rPr>
                <w:b/>
                <w:bCs/>
                <w:color w:val="0A4E96"/>
                <w:sz w:val="18"/>
                <w:szCs w:val="18"/>
              </w:rPr>
              <w:t>)</w:t>
            </w:r>
          </w:p>
        </w:tc>
        <w:tc>
          <w:tcPr>
            <w:tcW w:w="1270" w:type="dxa"/>
          </w:tcPr>
          <w:p w14:paraId="1AE0AB6A" w14:textId="77777777" w:rsidR="003962C4" w:rsidRPr="00456FDF" w:rsidRDefault="008213D4" w:rsidP="00561FA8">
            <w:pPr>
              <w:jc w:val="right"/>
              <w:rPr>
                <w:sz w:val="18"/>
                <w:szCs w:val="20"/>
              </w:rPr>
            </w:pPr>
            <w:r w:rsidRPr="00456FDF">
              <w:rPr>
                <w:sz w:val="18"/>
                <w:szCs w:val="18"/>
              </w:rPr>
              <w:t>$0 to $5,000</w:t>
            </w:r>
          </w:p>
        </w:tc>
      </w:tr>
      <w:tr w:rsidR="003C59D8" w:rsidRPr="006D33BA" w14:paraId="3D47EA3D" w14:textId="77777777" w:rsidTr="009853A9">
        <w:trPr>
          <w:cantSplit/>
        </w:trPr>
        <w:tc>
          <w:tcPr>
            <w:tcW w:w="3256" w:type="dxa"/>
          </w:tcPr>
          <w:p w14:paraId="426EA12A" w14:textId="77777777" w:rsidR="003C59D8" w:rsidRPr="00FE6938" w:rsidRDefault="003C59D8" w:rsidP="005E07A7">
            <w:pPr>
              <w:rPr>
                <w:b/>
                <w:color w:val="0A4E96"/>
                <w:sz w:val="18"/>
                <w:szCs w:val="20"/>
              </w:rPr>
            </w:pPr>
            <w:r>
              <w:rPr>
                <w:b/>
                <w:bCs/>
                <w:color w:val="0A4E96"/>
                <w:sz w:val="18"/>
                <w:szCs w:val="18"/>
              </w:rPr>
              <w:t>Hourly rate</w:t>
            </w:r>
          </w:p>
        </w:tc>
        <w:tc>
          <w:tcPr>
            <w:tcW w:w="1270" w:type="dxa"/>
          </w:tcPr>
          <w:p w14:paraId="2929A266" w14:textId="77777777" w:rsidR="003C59D8" w:rsidRPr="00456FDF" w:rsidRDefault="003C59D8" w:rsidP="002C5D8A">
            <w:pPr>
              <w:jc w:val="right"/>
              <w:rPr>
                <w:sz w:val="18"/>
                <w:szCs w:val="20"/>
              </w:rPr>
            </w:pPr>
            <w:r w:rsidRPr="00456FDF">
              <w:rPr>
                <w:sz w:val="18"/>
                <w:szCs w:val="18"/>
              </w:rPr>
              <w:t>$</w:t>
            </w:r>
            <w:r w:rsidR="00984AB3" w:rsidRPr="00456FDF">
              <w:rPr>
                <w:sz w:val="18"/>
                <w:szCs w:val="18"/>
              </w:rPr>
              <w:t>250</w:t>
            </w:r>
          </w:p>
        </w:tc>
      </w:tr>
    </w:tbl>
    <w:p w14:paraId="0AF1EF12" w14:textId="77777777" w:rsidR="007C0EC0" w:rsidRPr="0080432D" w:rsidRDefault="007C0EC0" w:rsidP="002C5D8A">
      <w:pPr>
        <w:rPr>
          <w:b/>
          <w:i/>
          <w:sz w:val="18"/>
          <w:szCs w:val="18"/>
        </w:rPr>
      </w:pPr>
      <w:r w:rsidRPr="0080432D">
        <w:rPr>
          <w:b/>
          <w:bCs/>
          <w:i/>
          <w:iCs/>
          <w:sz w:val="18"/>
          <w:szCs w:val="18"/>
        </w:rPr>
        <w:t>All fees include 10% GST.</w:t>
      </w:r>
    </w:p>
    <w:p w14:paraId="7E6D2EE5" w14:textId="77777777" w:rsidR="00FF55F2" w:rsidRPr="00FF55F2" w:rsidRDefault="00FF55F2" w:rsidP="002C5D8A">
      <w:pPr>
        <w:rPr>
          <w:b/>
          <w:i/>
          <w:sz w:val="10"/>
          <w:szCs w:val="10"/>
        </w:rPr>
      </w:pPr>
    </w:p>
    <w:p w14:paraId="3DAD1196" w14:textId="75AC1903" w:rsidR="007C0EC0" w:rsidRPr="00456FDF" w:rsidRDefault="007C0EC0" w:rsidP="002C5D8A">
      <w:pPr>
        <w:rPr>
          <w:b/>
          <w:i/>
          <w:sz w:val="18"/>
          <w:szCs w:val="18"/>
        </w:rPr>
      </w:pPr>
      <w:r w:rsidRPr="00456FDF">
        <w:rPr>
          <w:b/>
          <w:bCs/>
          <w:i/>
          <w:iCs/>
          <w:sz w:val="18"/>
          <w:szCs w:val="18"/>
        </w:rPr>
        <w:t xml:space="preserve">All fees are payable to Lifespan. Lifespan retains </w:t>
      </w:r>
      <w:r w:rsidR="00E55CF8">
        <w:rPr>
          <w:b/>
          <w:bCs/>
          <w:i/>
          <w:iCs/>
          <w:sz w:val="18"/>
          <w:szCs w:val="18"/>
        </w:rPr>
        <w:t>8.5</w:t>
      </w:r>
      <w:r w:rsidRPr="00456FDF">
        <w:rPr>
          <w:b/>
          <w:bCs/>
          <w:i/>
          <w:iCs/>
          <w:sz w:val="18"/>
          <w:szCs w:val="18"/>
        </w:rPr>
        <w:t xml:space="preserve">% and pays </w:t>
      </w:r>
      <w:r w:rsidR="000E37CA" w:rsidRPr="00456FDF">
        <w:rPr>
          <w:b/>
          <w:bCs/>
          <w:i/>
          <w:iCs/>
          <w:sz w:val="18"/>
          <w:szCs w:val="18"/>
        </w:rPr>
        <w:t xml:space="preserve">Well Insured </w:t>
      </w:r>
      <w:r w:rsidR="00A47EFE" w:rsidRPr="00456FDF">
        <w:rPr>
          <w:b/>
          <w:bCs/>
          <w:i/>
          <w:iCs/>
          <w:sz w:val="18"/>
          <w:szCs w:val="18"/>
        </w:rPr>
        <w:t>9</w:t>
      </w:r>
      <w:r w:rsidR="00E55CF8">
        <w:rPr>
          <w:b/>
          <w:bCs/>
          <w:i/>
          <w:iCs/>
          <w:sz w:val="18"/>
          <w:szCs w:val="18"/>
        </w:rPr>
        <w:t>1.5</w:t>
      </w:r>
      <w:r w:rsidRPr="00456FDF">
        <w:rPr>
          <w:b/>
          <w:bCs/>
          <w:i/>
          <w:iCs/>
          <w:sz w:val="18"/>
          <w:szCs w:val="18"/>
        </w:rPr>
        <w:t xml:space="preserve">%. </w:t>
      </w:r>
      <w:r w:rsidR="000E37CA" w:rsidRPr="00456FDF">
        <w:rPr>
          <w:b/>
          <w:bCs/>
          <w:i/>
          <w:iCs/>
          <w:sz w:val="18"/>
          <w:szCs w:val="18"/>
        </w:rPr>
        <w:t xml:space="preserve">Abraham </w:t>
      </w:r>
      <w:r w:rsidRPr="00456FDF">
        <w:rPr>
          <w:b/>
          <w:bCs/>
          <w:i/>
          <w:iCs/>
          <w:sz w:val="18"/>
          <w:szCs w:val="18"/>
        </w:rPr>
        <w:t xml:space="preserve">receives a salary and as a director/shareholder of </w:t>
      </w:r>
      <w:r w:rsidR="000E37CA" w:rsidRPr="00456FDF">
        <w:rPr>
          <w:b/>
          <w:bCs/>
          <w:i/>
          <w:iCs/>
          <w:sz w:val="18"/>
          <w:szCs w:val="18"/>
        </w:rPr>
        <w:t>Well Insured</w:t>
      </w:r>
      <w:r w:rsidR="004360EE">
        <w:rPr>
          <w:b/>
          <w:bCs/>
          <w:i/>
          <w:iCs/>
          <w:sz w:val="18"/>
          <w:szCs w:val="18"/>
        </w:rPr>
        <w:t xml:space="preserve"> </w:t>
      </w:r>
      <w:r w:rsidRPr="00456FDF">
        <w:rPr>
          <w:b/>
          <w:bCs/>
          <w:i/>
          <w:iCs/>
          <w:sz w:val="18"/>
          <w:szCs w:val="18"/>
        </w:rPr>
        <w:t>is entitled to a Director’s drawing and/or dividend if and when paid.</w:t>
      </w:r>
    </w:p>
    <w:p w14:paraId="33886DDA" w14:textId="77777777" w:rsidR="00C75DA2" w:rsidRPr="00FE6938" w:rsidRDefault="00C75DA2" w:rsidP="002C5D8A">
      <w:pPr>
        <w:rPr>
          <w:b/>
          <w:i/>
          <w:sz w:val="18"/>
          <w:szCs w:val="18"/>
        </w:rPr>
      </w:pPr>
      <w:r w:rsidRPr="00FE6938">
        <w:rPr>
          <w:b/>
          <w:bCs/>
          <w:i/>
          <w:iCs/>
          <w:sz w:val="18"/>
          <w:szCs w:val="18"/>
        </w:rPr>
        <w:t>Fee Examples:</w:t>
      </w:r>
      <w:r w:rsidR="00F57161" w:rsidRPr="00FE6938">
        <w:rPr>
          <w:b/>
          <w:bCs/>
          <w:i/>
          <w:iCs/>
          <w:sz w:val="18"/>
          <w:szCs w:val="18"/>
        </w:rPr>
        <w:t xml:space="preserve"> </w:t>
      </w:r>
    </w:p>
    <w:p w14:paraId="13EB0D2E" w14:textId="77777777" w:rsidR="00C75DA2" w:rsidRDefault="00C75DA2" w:rsidP="002C5D8A">
      <w:pPr>
        <w:rPr>
          <w:sz w:val="18"/>
          <w:szCs w:val="18"/>
        </w:rPr>
      </w:pPr>
    </w:p>
    <w:p w14:paraId="3B654E0A" w14:textId="77777777" w:rsidR="007A36A3" w:rsidRPr="00FE6938" w:rsidRDefault="007A36A3" w:rsidP="007A36A3">
      <w:pPr>
        <w:keepNext/>
        <w:rPr>
          <w:color w:val="0A4E96"/>
          <w:sz w:val="18"/>
          <w:szCs w:val="18"/>
          <w:u w:val="single"/>
        </w:rPr>
      </w:pPr>
      <w:r w:rsidRPr="00FE6938">
        <w:rPr>
          <w:color w:val="0A4E96"/>
          <w:sz w:val="18"/>
          <w:szCs w:val="18"/>
          <w:u w:val="single"/>
        </w:rPr>
        <w:t>Example for Risk Products</w:t>
      </w:r>
    </w:p>
    <w:p w14:paraId="386FB58B" w14:textId="4B06232C" w:rsidR="00816948" w:rsidRPr="000A0631" w:rsidRDefault="00816948" w:rsidP="00816948">
      <w:pPr>
        <w:keepNext/>
        <w:ind w:right="-142"/>
        <w:rPr>
          <w:sz w:val="18"/>
          <w:szCs w:val="18"/>
        </w:rPr>
      </w:pPr>
      <w:r w:rsidRPr="004A30A9">
        <w:rPr>
          <w:sz w:val="18"/>
          <w:szCs w:val="18"/>
        </w:rPr>
        <w:t xml:space="preserve">If you receive advice regarding insurance, the SoA fee </w:t>
      </w:r>
      <w:r w:rsidRPr="000A0631">
        <w:rPr>
          <w:sz w:val="18"/>
          <w:szCs w:val="18"/>
        </w:rPr>
        <w:t>could be $1,000 of which $</w:t>
      </w:r>
      <w:r w:rsidR="008F129C">
        <w:rPr>
          <w:sz w:val="18"/>
          <w:szCs w:val="18"/>
        </w:rPr>
        <w:t>85</w:t>
      </w:r>
      <w:r w:rsidRPr="000A0631">
        <w:rPr>
          <w:sz w:val="18"/>
          <w:szCs w:val="18"/>
        </w:rPr>
        <w:t xml:space="preserve"> is retained by Lifespan, $9</w:t>
      </w:r>
      <w:r w:rsidR="008F129C">
        <w:rPr>
          <w:sz w:val="18"/>
          <w:szCs w:val="18"/>
        </w:rPr>
        <w:t>15</w:t>
      </w:r>
      <w:r w:rsidRPr="000A0631">
        <w:rPr>
          <w:sz w:val="18"/>
          <w:szCs w:val="18"/>
        </w:rPr>
        <w:t xml:space="preserve"> is paid to</w:t>
      </w:r>
      <w:r w:rsidRPr="000A0631">
        <w:rPr>
          <w:b/>
          <w:i/>
          <w:sz w:val="18"/>
          <w:szCs w:val="18"/>
        </w:rPr>
        <w:t xml:space="preserve"> </w:t>
      </w:r>
      <w:r w:rsidRPr="000A0631">
        <w:rPr>
          <w:sz w:val="18"/>
          <w:szCs w:val="18"/>
        </w:rPr>
        <w:t>Well Insured. Should you proceed with the advice, then any SoA fee will be waived. However, if the policy is cancelled in the first two years (‘responsibility period’) you will be liable for the portion of the commission clawed back.</w:t>
      </w:r>
    </w:p>
    <w:p w14:paraId="30945C28" w14:textId="3E9F2B3D" w:rsidR="00816948" w:rsidRPr="00FE6938" w:rsidRDefault="00816948" w:rsidP="00816948">
      <w:pPr>
        <w:keepNext/>
        <w:rPr>
          <w:color w:val="404040" w:themeColor="text1" w:themeTint="BF"/>
          <w:sz w:val="18"/>
          <w:szCs w:val="18"/>
        </w:rPr>
      </w:pPr>
      <w:r w:rsidRPr="000A0631">
        <w:rPr>
          <w:sz w:val="18"/>
          <w:szCs w:val="18"/>
        </w:rPr>
        <w:t>If you take out a life insurance policy with an annual premium of $1,500, assuming the highest commission for the Upfront Option is selected at 66%, the upfront payment to Lifespan would be $990, of which $</w:t>
      </w:r>
      <w:r w:rsidR="00E63846">
        <w:rPr>
          <w:sz w:val="18"/>
          <w:szCs w:val="18"/>
        </w:rPr>
        <w:t>84.15</w:t>
      </w:r>
      <w:r w:rsidRPr="000A0631">
        <w:rPr>
          <w:sz w:val="18"/>
          <w:szCs w:val="18"/>
        </w:rPr>
        <w:t xml:space="preserve"> is retained by Lifespan, $</w:t>
      </w:r>
      <w:r w:rsidR="004D38A8">
        <w:rPr>
          <w:sz w:val="18"/>
          <w:szCs w:val="18"/>
        </w:rPr>
        <w:t>905.85</w:t>
      </w:r>
      <w:r w:rsidRPr="000A0631">
        <w:rPr>
          <w:sz w:val="18"/>
          <w:szCs w:val="18"/>
        </w:rPr>
        <w:t xml:space="preserve"> is paid to</w:t>
      </w:r>
      <w:r w:rsidRPr="000A0631">
        <w:rPr>
          <w:b/>
          <w:i/>
          <w:sz w:val="18"/>
          <w:szCs w:val="18"/>
        </w:rPr>
        <w:t xml:space="preserve"> </w:t>
      </w:r>
      <w:r w:rsidRPr="000A0631">
        <w:rPr>
          <w:sz w:val="18"/>
          <w:szCs w:val="18"/>
        </w:rPr>
        <w:t xml:space="preserve">Well Insured. The </w:t>
      </w:r>
      <w:r w:rsidRPr="004A30A9">
        <w:rPr>
          <w:sz w:val="18"/>
          <w:szCs w:val="18"/>
        </w:rPr>
        <w:t xml:space="preserve">maximum ongoing commission for the </w:t>
      </w:r>
      <w:r w:rsidRPr="00EF34EC">
        <w:rPr>
          <w:sz w:val="18"/>
          <w:szCs w:val="18"/>
        </w:rPr>
        <w:t>Upfront Option is currently 22% per annum which could result in a payment of $330 per annum for as long as the policy remains in force, of which $</w:t>
      </w:r>
      <w:r w:rsidR="00826C1C">
        <w:rPr>
          <w:sz w:val="18"/>
          <w:szCs w:val="18"/>
        </w:rPr>
        <w:t>28.05</w:t>
      </w:r>
      <w:r w:rsidRPr="00EF34EC">
        <w:rPr>
          <w:sz w:val="18"/>
          <w:szCs w:val="18"/>
        </w:rPr>
        <w:t xml:space="preserve"> is retained by Lifespan, $</w:t>
      </w:r>
      <w:r w:rsidR="00826C1C">
        <w:rPr>
          <w:sz w:val="18"/>
          <w:szCs w:val="18"/>
        </w:rPr>
        <w:t>301.95</w:t>
      </w:r>
      <w:r w:rsidRPr="00EF34EC">
        <w:rPr>
          <w:sz w:val="18"/>
          <w:szCs w:val="18"/>
        </w:rPr>
        <w:t xml:space="preserve"> is paid to</w:t>
      </w:r>
      <w:r w:rsidRPr="00EF34EC">
        <w:rPr>
          <w:b/>
          <w:i/>
          <w:sz w:val="18"/>
          <w:szCs w:val="18"/>
        </w:rPr>
        <w:t xml:space="preserve"> </w:t>
      </w:r>
      <w:r w:rsidRPr="00EF34EC">
        <w:rPr>
          <w:sz w:val="18"/>
          <w:szCs w:val="18"/>
        </w:rPr>
        <w:t>Well Insured. Where a level commission option is selected, it could be as much as 33%, or $495, of which $</w:t>
      </w:r>
      <w:r w:rsidR="005232FA">
        <w:rPr>
          <w:sz w:val="18"/>
          <w:szCs w:val="18"/>
        </w:rPr>
        <w:t>42.08</w:t>
      </w:r>
      <w:r w:rsidRPr="00EF34EC">
        <w:rPr>
          <w:sz w:val="18"/>
          <w:szCs w:val="18"/>
        </w:rPr>
        <w:t xml:space="preserve"> is retained by Lifespan, $</w:t>
      </w:r>
      <w:r w:rsidR="005232FA">
        <w:rPr>
          <w:sz w:val="18"/>
          <w:szCs w:val="18"/>
        </w:rPr>
        <w:t>452.92</w:t>
      </w:r>
      <w:r w:rsidRPr="00EF34EC">
        <w:rPr>
          <w:sz w:val="18"/>
          <w:szCs w:val="18"/>
        </w:rPr>
        <w:t xml:space="preserve"> is paid to</w:t>
      </w:r>
      <w:r w:rsidRPr="00EF34EC">
        <w:rPr>
          <w:b/>
          <w:i/>
          <w:sz w:val="18"/>
          <w:szCs w:val="18"/>
        </w:rPr>
        <w:t xml:space="preserve"> </w:t>
      </w:r>
      <w:r w:rsidRPr="00EF34EC">
        <w:rPr>
          <w:sz w:val="18"/>
          <w:szCs w:val="18"/>
        </w:rPr>
        <w:t>Well Insured</w:t>
      </w:r>
      <w:r w:rsidRPr="000A0631">
        <w:rPr>
          <w:sz w:val="18"/>
          <w:szCs w:val="18"/>
        </w:rPr>
        <w:t>.</w:t>
      </w:r>
    </w:p>
    <w:p w14:paraId="46A02905" w14:textId="77777777" w:rsidR="007A36A3" w:rsidRPr="00FE6938" w:rsidRDefault="007A36A3" w:rsidP="007A36A3">
      <w:pPr>
        <w:rPr>
          <w:sz w:val="18"/>
          <w:szCs w:val="18"/>
        </w:rPr>
      </w:pPr>
    </w:p>
    <w:p w14:paraId="09529164" w14:textId="77777777" w:rsidR="007A36A3" w:rsidRPr="004A30A9" w:rsidRDefault="007A36A3" w:rsidP="007A36A3">
      <w:pPr>
        <w:rPr>
          <w:sz w:val="18"/>
          <w:szCs w:val="18"/>
        </w:rPr>
      </w:pPr>
      <w:r w:rsidRPr="004A30A9">
        <w:rPr>
          <w:sz w:val="18"/>
          <w:szCs w:val="18"/>
        </w:rPr>
        <w:t>This commission has what is called a ‘responsibility period’ imposed by the risk product issuer. This means that if the policy is cancelled within the first 1-2 years of inception commission is returned to the product issuer by Lifespan.</w:t>
      </w:r>
    </w:p>
    <w:p w14:paraId="3FA0645F" w14:textId="77777777" w:rsidR="007A36A3" w:rsidRPr="00FE6938" w:rsidRDefault="007A36A3" w:rsidP="002C5D8A">
      <w:pPr>
        <w:rPr>
          <w:sz w:val="18"/>
          <w:szCs w:val="18"/>
        </w:rPr>
      </w:pPr>
    </w:p>
    <w:p w14:paraId="07376F73" w14:textId="77777777" w:rsidR="00C75DA2" w:rsidRPr="00FE6938" w:rsidRDefault="00C75DA2" w:rsidP="002C5D8A">
      <w:pPr>
        <w:keepNext/>
        <w:rPr>
          <w:color w:val="0A4E96"/>
          <w:sz w:val="18"/>
          <w:szCs w:val="18"/>
          <w:u w:val="single"/>
        </w:rPr>
      </w:pPr>
      <w:r w:rsidRPr="00FE6938">
        <w:rPr>
          <w:color w:val="0A4E96"/>
          <w:sz w:val="18"/>
          <w:szCs w:val="18"/>
          <w:u w:val="single"/>
        </w:rPr>
        <w:t>Example for Investment Products</w:t>
      </w:r>
    </w:p>
    <w:p w14:paraId="74BB4792" w14:textId="48B6A71C" w:rsidR="00ED3A63" w:rsidRPr="00FE6938" w:rsidRDefault="00ED3A63" w:rsidP="00ED3A63">
      <w:pPr>
        <w:keepNext/>
        <w:rPr>
          <w:sz w:val="18"/>
          <w:szCs w:val="18"/>
        </w:rPr>
      </w:pPr>
      <w:r w:rsidRPr="004A30A9">
        <w:rPr>
          <w:sz w:val="18"/>
          <w:szCs w:val="18"/>
        </w:rPr>
        <w:t xml:space="preserve">If you receive advice regarding an investment of </w:t>
      </w:r>
      <w:r w:rsidRPr="00337C1F">
        <w:rPr>
          <w:sz w:val="18"/>
          <w:szCs w:val="18"/>
        </w:rPr>
        <w:t>$100,000, the SoA fee could be $2,000, of which $</w:t>
      </w:r>
      <w:r w:rsidR="00D840BD">
        <w:rPr>
          <w:sz w:val="18"/>
          <w:szCs w:val="18"/>
        </w:rPr>
        <w:t>170</w:t>
      </w:r>
      <w:r w:rsidRPr="00337C1F">
        <w:rPr>
          <w:sz w:val="18"/>
          <w:szCs w:val="18"/>
        </w:rPr>
        <w:t xml:space="preserve"> is retained by Lifespan, $1,</w:t>
      </w:r>
      <w:r w:rsidR="00D840BD">
        <w:rPr>
          <w:sz w:val="18"/>
          <w:szCs w:val="18"/>
        </w:rPr>
        <w:t>830</w:t>
      </w:r>
      <w:r w:rsidRPr="00337C1F">
        <w:rPr>
          <w:sz w:val="18"/>
          <w:szCs w:val="18"/>
        </w:rPr>
        <w:t xml:space="preserve"> is paid to Well Insured. If you invest $100,000 the implementation fee could be $3,000, of which $</w:t>
      </w:r>
      <w:r w:rsidR="00EE122D">
        <w:rPr>
          <w:sz w:val="18"/>
          <w:szCs w:val="18"/>
        </w:rPr>
        <w:t>255</w:t>
      </w:r>
      <w:r w:rsidRPr="00337C1F">
        <w:rPr>
          <w:sz w:val="18"/>
          <w:szCs w:val="18"/>
        </w:rPr>
        <w:t xml:space="preserve"> is retained by Lifespan, $2,</w:t>
      </w:r>
      <w:r w:rsidR="00EE122D">
        <w:rPr>
          <w:sz w:val="18"/>
          <w:szCs w:val="18"/>
        </w:rPr>
        <w:t>745</w:t>
      </w:r>
      <w:r w:rsidRPr="00337C1F">
        <w:rPr>
          <w:sz w:val="18"/>
          <w:szCs w:val="18"/>
        </w:rPr>
        <w:t xml:space="preserve"> is paid to Well Insured. If you maintained the investment and assuming the balance of the investment remains at $100,000, the annual review fee may be $2,000 per annum, of which </w:t>
      </w:r>
      <w:r w:rsidRPr="004A30A9">
        <w:rPr>
          <w:sz w:val="18"/>
          <w:szCs w:val="18"/>
        </w:rPr>
        <w:t>$</w:t>
      </w:r>
      <w:r w:rsidR="00842FEC">
        <w:rPr>
          <w:sz w:val="18"/>
          <w:szCs w:val="18"/>
        </w:rPr>
        <w:t>170</w:t>
      </w:r>
      <w:r w:rsidRPr="004A30A9">
        <w:rPr>
          <w:sz w:val="18"/>
          <w:szCs w:val="18"/>
        </w:rPr>
        <w:t xml:space="preserve"> is retained by Lifespan, $</w:t>
      </w:r>
      <w:r>
        <w:rPr>
          <w:sz w:val="18"/>
          <w:szCs w:val="18"/>
        </w:rPr>
        <w:t>1,8</w:t>
      </w:r>
      <w:r w:rsidR="00842FEC">
        <w:rPr>
          <w:sz w:val="18"/>
          <w:szCs w:val="18"/>
        </w:rPr>
        <w:t>3</w:t>
      </w:r>
      <w:r>
        <w:rPr>
          <w:sz w:val="18"/>
          <w:szCs w:val="18"/>
        </w:rPr>
        <w:t>0</w:t>
      </w:r>
      <w:r w:rsidRPr="00FE6938">
        <w:rPr>
          <w:sz w:val="18"/>
          <w:szCs w:val="18"/>
        </w:rPr>
        <w:t xml:space="preserve"> </w:t>
      </w:r>
      <w:r w:rsidRPr="004A30A9">
        <w:rPr>
          <w:sz w:val="18"/>
          <w:szCs w:val="18"/>
        </w:rPr>
        <w:t>is paid to</w:t>
      </w:r>
      <w:r w:rsidRPr="004A30A9">
        <w:rPr>
          <w:b/>
          <w:i/>
          <w:sz w:val="18"/>
          <w:szCs w:val="18"/>
        </w:rPr>
        <w:t xml:space="preserve"> </w:t>
      </w:r>
      <w:r w:rsidRPr="000A0631">
        <w:rPr>
          <w:sz w:val="18"/>
          <w:szCs w:val="18"/>
        </w:rPr>
        <w:t>Well Insured</w:t>
      </w:r>
      <w:r>
        <w:rPr>
          <w:sz w:val="18"/>
          <w:szCs w:val="18"/>
        </w:rPr>
        <w:t>.</w:t>
      </w:r>
    </w:p>
    <w:p w14:paraId="4FB5A01A" w14:textId="77777777" w:rsidR="001167D5" w:rsidRPr="002C5D8A" w:rsidRDefault="00C75DA2" w:rsidP="002C5D8A">
      <w:pPr>
        <w:keepNext/>
        <w:keepLines/>
        <w:spacing w:before="240" w:after="120"/>
        <w:rPr>
          <w:b/>
          <w:color w:val="0A4E96"/>
        </w:rPr>
      </w:pPr>
      <w:r w:rsidRPr="002C5D8A">
        <w:rPr>
          <w:b/>
          <w:bCs/>
          <w:color w:val="0DA193"/>
          <w:sz w:val="20"/>
          <w:szCs w:val="20"/>
        </w:rPr>
        <w:t>Referral Fees</w:t>
      </w:r>
    </w:p>
    <w:p w14:paraId="05CBED3A" w14:textId="77777777" w:rsidR="00C75DA2" w:rsidRPr="00047BF4" w:rsidRDefault="00FD63BA" w:rsidP="009A0678">
      <w:pPr>
        <w:keepNext/>
        <w:rPr>
          <w:sz w:val="18"/>
          <w:szCs w:val="18"/>
        </w:rPr>
      </w:pPr>
      <w:r w:rsidRPr="00337C1F">
        <w:rPr>
          <w:sz w:val="18"/>
          <w:szCs w:val="18"/>
        </w:rPr>
        <w:t xml:space="preserve">Well Insured </w:t>
      </w:r>
      <w:r w:rsidR="00C75DA2" w:rsidRPr="00337C1F">
        <w:rPr>
          <w:sz w:val="18"/>
          <w:szCs w:val="18"/>
        </w:rPr>
        <w:t xml:space="preserve">may </w:t>
      </w:r>
      <w:r w:rsidR="00C75DA2" w:rsidRPr="004A30A9">
        <w:rPr>
          <w:sz w:val="18"/>
          <w:szCs w:val="18"/>
        </w:rPr>
        <w:t>pay the person who referred you to us a fee in relation to that referral</w:t>
      </w:r>
      <w:r w:rsidR="009A0678">
        <w:rPr>
          <w:sz w:val="18"/>
          <w:szCs w:val="18"/>
        </w:rPr>
        <w:t xml:space="preserve">. </w:t>
      </w:r>
      <w:r w:rsidR="009A0678" w:rsidRPr="00C92114">
        <w:rPr>
          <w:sz w:val="18"/>
          <w:szCs w:val="18"/>
        </w:rPr>
        <w:t>If the</w:t>
      </w:r>
      <w:r w:rsidR="0095073D" w:rsidRPr="00C92114">
        <w:rPr>
          <w:sz w:val="18"/>
          <w:szCs w:val="18"/>
        </w:rPr>
        <w:t xml:space="preserve"> </w:t>
      </w:r>
      <w:r w:rsidR="009A0678" w:rsidRPr="00C92114">
        <w:rPr>
          <w:sz w:val="18"/>
          <w:szCs w:val="18"/>
        </w:rPr>
        <w:t>referrer receives a fee, we will tell you in</w:t>
      </w:r>
      <w:r w:rsidR="0095073D" w:rsidRPr="00C92114">
        <w:rPr>
          <w:sz w:val="18"/>
          <w:szCs w:val="18"/>
        </w:rPr>
        <w:t xml:space="preserve"> </w:t>
      </w:r>
      <w:r w:rsidR="009A0678" w:rsidRPr="00C92114">
        <w:rPr>
          <w:sz w:val="18"/>
          <w:szCs w:val="18"/>
        </w:rPr>
        <w:t>the Statement of Advice who will receive th</w:t>
      </w:r>
      <w:r w:rsidR="0095073D" w:rsidRPr="00C92114">
        <w:rPr>
          <w:sz w:val="18"/>
          <w:szCs w:val="18"/>
        </w:rPr>
        <w:t>e</w:t>
      </w:r>
      <w:r w:rsidR="009A0678" w:rsidRPr="00C92114">
        <w:rPr>
          <w:sz w:val="18"/>
          <w:szCs w:val="18"/>
        </w:rPr>
        <w:t xml:space="preserve"> fee and the amount they will receive.</w:t>
      </w:r>
      <w:r w:rsidR="00C75DA2" w:rsidRPr="00C92114">
        <w:rPr>
          <w:sz w:val="18"/>
          <w:szCs w:val="18"/>
        </w:rPr>
        <w:t xml:space="preserve"> </w:t>
      </w:r>
      <w:r w:rsidR="00742F02" w:rsidRPr="00C92114">
        <w:rPr>
          <w:sz w:val="18"/>
          <w:szCs w:val="18"/>
        </w:rPr>
        <w:t>Should</w:t>
      </w:r>
      <w:r w:rsidR="00742F02" w:rsidRPr="004A30A9">
        <w:rPr>
          <w:sz w:val="18"/>
          <w:szCs w:val="18"/>
        </w:rPr>
        <w:t xml:space="preserve"> we refer you to another provider, we may </w:t>
      </w:r>
      <w:r w:rsidR="00C75DA2" w:rsidRPr="004A30A9">
        <w:rPr>
          <w:sz w:val="18"/>
          <w:szCs w:val="18"/>
        </w:rPr>
        <w:t xml:space="preserve">receive </w:t>
      </w:r>
      <w:r w:rsidR="00742F02" w:rsidRPr="004A30A9">
        <w:rPr>
          <w:sz w:val="18"/>
          <w:szCs w:val="18"/>
        </w:rPr>
        <w:t>a</w:t>
      </w:r>
      <w:r w:rsidR="00C75DA2" w:rsidRPr="004A30A9">
        <w:rPr>
          <w:sz w:val="18"/>
          <w:szCs w:val="18"/>
        </w:rPr>
        <w:t xml:space="preserve"> fee</w:t>
      </w:r>
      <w:r w:rsidR="00742F02" w:rsidRPr="004A30A9">
        <w:rPr>
          <w:sz w:val="18"/>
          <w:szCs w:val="18"/>
        </w:rPr>
        <w:t xml:space="preserve"> for the referral</w:t>
      </w:r>
      <w:r w:rsidR="00C75DA2" w:rsidRPr="004A30A9">
        <w:rPr>
          <w:sz w:val="18"/>
          <w:szCs w:val="18"/>
        </w:rPr>
        <w:t>.</w:t>
      </w:r>
    </w:p>
    <w:sectPr w:rsidR="00C75DA2" w:rsidRPr="00047BF4" w:rsidSect="0016101D">
      <w:headerReference w:type="default" r:id="rId15"/>
      <w:footerReference w:type="default" r:id="rId16"/>
      <w:type w:val="continuous"/>
      <w:pgSz w:w="11907" w:h="16840" w:code="9"/>
      <w:pgMar w:top="993" w:right="1134" w:bottom="568" w:left="1134" w:header="340" w:footer="454"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75A1E" w14:textId="77777777" w:rsidR="00002A06" w:rsidRDefault="00002A06" w:rsidP="00C75DA2">
      <w:r>
        <w:separator/>
      </w:r>
    </w:p>
  </w:endnote>
  <w:endnote w:type="continuationSeparator" w:id="0">
    <w:p w14:paraId="146FB7DA" w14:textId="77777777" w:rsidR="00002A06" w:rsidRDefault="00002A06" w:rsidP="00C75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T Wave Medium">
    <w:altName w:val="Cambria"/>
    <w:panose1 w:val="00000000000000000000"/>
    <w:charset w:val="00"/>
    <w:family w:val="roman"/>
    <w:notTrueType/>
    <w:pitch w:val="default"/>
  </w:font>
  <w:font w:name="LT Wav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ED7D31" w:themeColor="accent2"/>
        <w:sz w:val="16"/>
        <w:szCs w:val="16"/>
      </w:rPr>
      <w:id w:val="510810218"/>
      <w:docPartObj>
        <w:docPartGallery w:val="Page Numbers (Bottom of Page)"/>
        <w:docPartUnique/>
      </w:docPartObj>
    </w:sdtPr>
    <w:sdtEndPr>
      <w:rPr>
        <w:rFonts w:ascii="LT Wave" w:hAnsi="LT Wave"/>
        <w:b/>
        <w:bCs/>
        <w:noProof/>
        <w:color w:val="5B9BD5" w:themeColor="accent1"/>
      </w:rPr>
    </w:sdtEndPr>
    <w:sdtContent>
      <w:p w14:paraId="2906EFF3" w14:textId="77777777" w:rsidR="00002A06" w:rsidRPr="004F4A15" w:rsidRDefault="00002A06" w:rsidP="00A875CD">
        <w:pPr>
          <w:spacing w:after="40"/>
          <w:ind w:right="-856"/>
          <w:textAlignment w:val="baseline"/>
          <w:rPr>
            <w:rFonts w:ascii="LT Wave" w:hAnsi="LT Wave"/>
            <w:b/>
            <w:bCs/>
            <w:color w:val="5B9BD5" w:themeColor="accent1"/>
            <w:sz w:val="16"/>
            <w:szCs w:val="16"/>
          </w:rPr>
        </w:pPr>
        <w:r w:rsidRPr="00541DD2">
          <w:rPr>
            <w:rFonts w:ascii="LT Wave Medium" w:hAnsi="LT Wave Medium"/>
            <w:b/>
            <w:bCs/>
            <w:color w:val="5B9BD5" w:themeColor="accent1"/>
            <w:sz w:val="16"/>
            <w:szCs w:val="16"/>
            <w:lang w:val="en-US"/>
          </w:rPr>
          <w:t>Lifespan Financial Planning Pty L</w:t>
        </w:r>
        <w:r w:rsidRPr="00541DD2">
          <w:rPr>
            <w:rFonts w:ascii="LT Wave Medium" w:hAnsi="LT Wave Medium" w:cstheme="minorHAnsi"/>
            <w:b/>
            <w:bCs/>
            <w:color w:val="5B9BD5" w:themeColor="accent1"/>
            <w:sz w:val="16"/>
            <w:szCs w:val="16"/>
            <w:lang w:val="en-US"/>
          </w:rPr>
          <w:t xml:space="preserve">td    ABN 23 065 921 735     AFSL 229892    </w:t>
        </w:r>
        <w:r w:rsidRPr="00541DD2">
          <w:rPr>
            <w:rFonts w:ascii="LT Wave Medium" w:hAnsi="LT Wave Medium"/>
            <w:b/>
            <w:bCs/>
            <w:color w:val="5B9BD5" w:themeColor="accent1"/>
            <w:sz w:val="16"/>
            <w:szCs w:val="16"/>
            <w:lang w:val="en-US"/>
          </w:rPr>
          <w:t>|    9 October 2026</w:t>
        </w:r>
        <w:r w:rsidRPr="004F4A15">
          <w:rPr>
            <w:rFonts w:ascii="LT Wave" w:hAnsi="LT Wave"/>
            <w:b/>
            <w:bCs/>
            <w:color w:val="5B9BD5" w:themeColor="accent1"/>
            <w:sz w:val="16"/>
            <w:szCs w:val="16"/>
            <w:lang w:val="en-US"/>
          </w:rPr>
          <w:t xml:space="preserve">                </w:t>
        </w:r>
        <w:r w:rsidRPr="004F4A15">
          <w:rPr>
            <w:rFonts w:ascii="LT Wave" w:hAnsi="LT Wave"/>
            <w:b/>
            <w:bCs/>
            <w:color w:val="5B9BD5" w:themeColor="accent1"/>
            <w:sz w:val="16"/>
            <w:szCs w:val="16"/>
            <w:lang w:val="en-US"/>
          </w:rPr>
          <w:tab/>
          <w:t xml:space="preserve">            </w:t>
        </w:r>
        <w:r w:rsidRPr="004F4A15">
          <w:rPr>
            <w:rFonts w:ascii="LT Wave" w:hAnsi="LT Wave"/>
            <w:b/>
            <w:bCs/>
            <w:color w:val="5B9BD5" w:themeColor="accent1"/>
            <w:sz w:val="16"/>
            <w:szCs w:val="16"/>
          </w:rPr>
          <w:fldChar w:fldCharType="begin"/>
        </w:r>
        <w:r w:rsidRPr="004F4A15">
          <w:rPr>
            <w:rFonts w:ascii="LT Wave" w:hAnsi="LT Wave"/>
            <w:b/>
            <w:bCs/>
            <w:color w:val="5B9BD5" w:themeColor="accent1"/>
            <w:sz w:val="16"/>
            <w:szCs w:val="16"/>
          </w:rPr>
          <w:instrText xml:space="preserve"> PAGE   \* MERGEFORMAT </w:instrText>
        </w:r>
        <w:r w:rsidRPr="004F4A15">
          <w:rPr>
            <w:rFonts w:ascii="LT Wave" w:hAnsi="LT Wave"/>
            <w:b/>
            <w:bCs/>
            <w:color w:val="5B9BD5" w:themeColor="accent1"/>
            <w:sz w:val="16"/>
            <w:szCs w:val="16"/>
          </w:rPr>
          <w:fldChar w:fldCharType="separate"/>
        </w:r>
        <w:r>
          <w:rPr>
            <w:rFonts w:ascii="LT Wave" w:hAnsi="LT Wave"/>
            <w:b/>
            <w:bCs/>
            <w:color w:val="5B9BD5" w:themeColor="accent1"/>
            <w:sz w:val="16"/>
            <w:szCs w:val="16"/>
          </w:rPr>
          <w:t>1</w:t>
        </w:r>
        <w:r w:rsidRPr="004F4A15">
          <w:rPr>
            <w:rFonts w:ascii="LT Wave" w:hAnsi="LT Wave"/>
            <w:b/>
            <w:bCs/>
            <w:noProof/>
            <w:color w:val="5B9BD5" w:themeColor="accent1"/>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ED7D31" w:themeColor="accent2"/>
        <w:sz w:val="16"/>
        <w:szCs w:val="16"/>
      </w:rPr>
      <w:id w:val="-1767384724"/>
      <w:docPartObj>
        <w:docPartGallery w:val="Page Numbers (Bottom of Page)"/>
        <w:docPartUnique/>
      </w:docPartObj>
    </w:sdtPr>
    <w:sdtEndPr>
      <w:rPr>
        <w:rFonts w:ascii="LT Wave" w:hAnsi="LT Wave"/>
        <w:b/>
        <w:bCs/>
        <w:noProof/>
        <w:color w:val="5B9BD5" w:themeColor="accent1"/>
      </w:rPr>
    </w:sdtEndPr>
    <w:sdtContent>
      <w:p w14:paraId="79FC266D" w14:textId="77777777" w:rsidR="00002A06" w:rsidRPr="004F4A15" w:rsidRDefault="00002A06" w:rsidP="00A875CD">
        <w:pPr>
          <w:spacing w:after="40"/>
          <w:ind w:right="-856"/>
          <w:textAlignment w:val="baseline"/>
          <w:rPr>
            <w:rFonts w:ascii="LT Wave" w:hAnsi="LT Wave"/>
            <w:b/>
            <w:bCs/>
            <w:color w:val="5B9BD5" w:themeColor="accent1"/>
            <w:sz w:val="16"/>
            <w:szCs w:val="16"/>
          </w:rPr>
        </w:pPr>
        <w:r w:rsidRPr="00541DD2">
          <w:rPr>
            <w:rFonts w:ascii="LT Wave Medium" w:hAnsi="LT Wave Medium"/>
            <w:b/>
            <w:bCs/>
            <w:color w:val="5B9BD5" w:themeColor="accent1"/>
            <w:sz w:val="16"/>
            <w:szCs w:val="16"/>
            <w:lang w:val="en-US"/>
          </w:rPr>
          <w:t>Lifespan Financial Planning Pty L</w:t>
        </w:r>
        <w:r w:rsidRPr="00541DD2">
          <w:rPr>
            <w:rFonts w:ascii="LT Wave Medium" w:hAnsi="LT Wave Medium" w:cstheme="minorHAnsi"/>
            <w:b/>
            <w:bCs/>
            <w:color w:val="5B9BD5" w:themeColor="accent1"/>
            <w:sz w:val="16"/>
            <w:szCs w:val="16"/>
            <w:lang w:val="en-US"/>
          </w:rPr>
          <w:t xml:space="preserve">td    ABN 23 065 921 735     AFSL 229892    </w:t>
        </w:r>
        <w:r w:rsidRPr="00541DD2">
          <w:rPr>
            <w:rFonts w:ascii="LT Wave Medium" w:hAnsi="LT Wave Medium"/>
            <w:b/>
            <w:bCs/>
            <w:color w:val="5B9BD5" w:themeColor="accent1"/>
            <w:sz w:val="16"/>
            <w:szCs w:val="16"/>
            <w:lang w:val="en-US"/>
          </w:rPr>
          <w:t>|    9 October 2026</w:t>
        </w:r>
        <w:r w:rsidRPr="004F4A15">
          <w:rPr>
            <w:rFonts w:ascii="LT Wave" w:hAnsi="LT Wave"/>
            <w:b/>
            <w:bCs/>
            <w:color w:val="5B9BD5" w:themeColor="accent1"/>
            <w:sz w:val="16"/>
            <w:szCs w:val="16"/>
            <w:lang w:val="en-US"/>
          </w:rPr>
          <w:t xml:space="preserve">                </w:t>
        </w:r>
        <w:r w:rsidRPr="004F4A15">
          <w:rPr>
            <w:rFonts w:ascii="LT Wave" w:hAnsi="LT Wave"/>
            <w:b/>
            <w:bCs/>
            <w:color w:val="5B9BD5" w:themeColor="accent1"/>
            <w:sz w:val="16"/>
            <w:szCs w:val="16"/>
            <w:lang w:val="en-US"/>
          </w:rPr>
          <w:tab/>
          <w:t xml:space="preserve">            </w:t>
        </w:r>
        <w:r w:rsidRPr="004F4A15">
          <w:rPr>
            <w:rFonts w:ascii="LT Wave" w:hAnsi="LT Wave"/>
            <w:b/>
            <w:bCs/>
            <w:color w:val="5B9BD5" w:themeColor="accent1"/>
            <w:sz w:val="16"/>
            <w:szCs w:val="16"/>
          </w:rPr>
          <w:fldChar w:fldCharType="begin"/>
        </w:r>
        <w:r w:rsidRPr="004F4A15">
          <w:rPr>
            <w:rFonts w:ascii="LT Wave" w:hAnsi="LT Wave"/>
            <w:b/>
            <w:bCs/>
            <w:color w:val="5B9BD5" w:themeColor="accent1"/>
            <w:sz w:val="16"/>
            <w:szCs w:val="16"/>
          </w:rPr>
          <w:instrText xml:space="preserve"> PAGE   \* MERGEFORMAT </w:instrText>
        </w:r>
        <w:r w:rsidRPr="004F4A15">
          <w:rPr>
            <w:rFonts w:ascii="LT Wave" w:hAnsi="LT Wave"/>
            <w:b/>
            <w:bCs/>
            <w:color w:val="5B9BD5" w:themeColor="accent1"/>
            <w:sz w:val="16"/>
            <w:szCs w:val="16"/>
          </w:rPr>
          <w:fldChar w:fldCharType="separate"/>
        </w:r>
        <w:r>
          <w:rPr>
            <w:rFonts w:ascii="LT Wave" w:hAnsi="LT Wave"/>
            <w:b/>
            <w:bCs/>
            <w:color w:val="5B9BD5" w:themeColor="accent1"/>
            <w:sz w:val="16"/>
            <w:szCs w:val="16"/>
          </w:rPr>
          <w:t>1</w:t>
        </w:r>
        <w:r w:rsidRPr="004F4A15">
          <w:rPr>
            <w:rFonts w:ascii="LT Wave" w:hAnsi="LT Wave"/>
            <w:b/>
            <w:bCs/>
            <w:noProof/>
            <w:color w:val="5B9BD5" w:themeColor="accent1"/>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8D1C8" w14:textId="77777777" w:rsidR="00002A06" w:rsidRDefault="00002A06" w:rsidP="00C75DA2">
      <w:r>
        <w:separator/>
      </w:r>
    </w:p>
  </w:footnote>
  <w:footnote w:type="continuationSeparator" w:id="0">
    <w:p w14:paraId="7E11454A" w14:textId="77777777" w:rsidR="00002A06" w:rsidRDefault="00002A06" w:rsidP="00C75D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0ECBC" w14:textId="77777777" w:rsidR="00002A06" w:rsidRDefault="00002A06">
    <w:pPr>
      <w:pStyle w:val="Header"/>
    </w:pPr>
    <w:r>
      <w:rPr>
        <w:noProof/>
      </w:rPr>
      <mc:AlternateContent>
        <mc:Choice Requires="wpg">
          <w:drawing>
            <wp:anchor distT="0" distB="0" distL="114300" distR="114300" simplePos="0" relativeHeight="251660288" behindDoc="0" locked="0" layoutInCell="1" allowOverlap="1" wp14:anchorId="1B3DD9C9" wp14:editId="66D83EFB">
              <wp:simplePos x="0" y="0"/>
              <wp:positionH relativeFrom="column">
                <wp:posOffset>-291465</wp:posOffset>
              </wp:positionH>
              <wp:positionV relativeFrom="paragraph">
                <wp:posOffset>-337820</wp:posOffset>
              </wp:positionV>
              <wp:extent cx="8929370" cy="988695"/>
              <wp:effectExtent l="0" t="0" r="5080" b="1905"/>
              <wp:wrapNone/>
              <wp:docPr id="1636523617" name="Group 2"/>
              <wp:cNvGraphicFramePr/>
              <a:graphic xmlns:a="http://schemas.openxmlformats.org/drawingml/2006/main">
                <a:graphicData uri="http://schemas.microsoft.com/office/word/2010/wordprocessingGroup">
                  <wpg:wgp>
                    <wpg:cNvGrpSpPr/>
                    <wpg:grpSpPr>
                      <a:xfrm>
                        <a:off x="0" y="0"/>
                        <a:ext cx="8929370" cy="988695"/>
                        <a:chOff x="-295275" y="76200"/>
                        <a:chExt cx="8929370" cy="988695"/>
                      </a:xfrm>
                    </wpg:grpSpPr>
                    <pic:pic xmlns:pic="http://schemas.openxmlformats.org/drawingml/2006/picture">
                      <pic:nvPicPr>
                        <pic:cNvPr id="1538069555" name="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76200" y="76200"/>
                          <a:ext cx="8557895" cy="988695"/>
                        </a:xfrm>
                        <a:prstGeom prst="rect">
                          <a:avLst/>
                        </a:prstGeom>
                      </pic:spPr>
                    </pic:pic>
                    <pic:pic xmlns:pic="http://schemas.openxmlformats.org/drawingml/2006/picture">
                      <pic:nvPicPr>
                        <pic:cNvPr id="191693085" name="Picture 7"/>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95275" y="200025"/>
                          <a:ext cx="2159635" cy="809625"/>
                        </a:xfrm>
                        <a:prstGeom prst="rect">
                          <a:avLst/>
                        </a:prstGeom>
                      </pic:spPr>
                    </pic:pic>
                    <wps:wsp>
                      <wps:cNvPr id="1004716103" name="Text Box 5"/>
                      <wps:cNvSpPr txBox="1"/>
                      <wps:spPr>
                        <a:xfrm>
                          <a:off x="2047874" y="247650"/>
                          <a:ext cx="4162425" cy="657225"/>
                        </a:xfrm>
                        <a:prstGeom prst="rect">
                          <a:avLst/>
                        </a:prstGeom>
                        <a:noFill/>
                        <a:ln w="6350">
                          <a:noFill/>
                        </a:ln>
                      </wps:spPr>
                      <wps:txbx>
                        <w:txbxContent>
                          <w:p w14:paraId="7AE0D155" w14:textId="77777777" w:rsidR="00002A06" w:rsidRPr="002E688E" w:rsidRDefault="00002A06" w:rsidP="00BC2F90">
                            <w:pPr>
                              <w:jc w:val="right"/>
                              <w:rPr>
                                <w:rFonts w:ascii="LT Wave Medium" w:hAnsi="LT Wave Medium"/>
                                <w:color w:val="FFFFFF" w:themeColor="background1"/>
                                <w:sz w:val="44"/>
                                <w:szCs w:val="36"/>
                                <w:lang w:val="en-US"/>
                              </w:rPr>
                            </w:pPr>
                            <w:r>
                              <w:rPr>
                                <w:rFonts w:ascii="LT Wave Medium" w:hAnsi="LT Wave Medium"/>
                                <w:color w:val="FFFFFF" w:themeColor="background1"/>
                                <w:sz w:val="44"/>
                                <w:szCs w:val="36"/>
                                <w:lang w:val="en-US"/>
                              </w:rPr>
                              <w:t>Adviser Profile</w:t>
                            </w:r>
                          </w:p>
                          <w:p w14:paraId="1DCB9182" w14:textId="77777777" w:rsidR="00002A06" w:rsidRPr="002E688E" w:rsidRDefault="00002A06" w:rsidP="00BC2F90">
                            <w:pPr>
                              <w:jc w:val="right"/>
                              <w:rPr>
                                <w:rFonts w:ascii="LT Wave Medium" w:hAnsi="LT Wave Medium"/>
                                <w:i/>
                                <w:iCs/>
                                <w:color w:val="FFFFFF" w:themeColor="background1"/>
                                <w:lang w:val="en-US"/>
                              </w:rPr>
                            </w:pPr>
                            <w:r>
                              <w:rPr>
                                <w:rFonts w:ascii="LT Wave Medium" w:hAnsi="LT Wave Medium"/>
                                <w:i/>
                                <w:iCs/>
                                <w:color w:val="FFFFFF" w:themeColor="background1"/>
                                <w:lang w:val="en-US"/>
                              </w:rPr>
                              <w:t>Information about your Lifespan Adviser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B3DD9C9" id="Group 2" o:spid="_x0000_s1027" style="position:absolute;margin-left:-22.95pt;margin-top:-26.6pt;width:703.1pt;height:77.85pt;z-index:251660288;mso-width-relative:margin" coordorigin="-2952,762" coordsize="89293,9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762;top:762;width:85578;height:9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">
                <v:imagedata r:id="rId3" o:title=""/>
              </v:shape>
              <v:shape id="Picture 7" o:spid="_x0000_s1029" type="#_x0000_t75" style="position:absolute;left:-2952;top:2000;width:21595;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">
                <v:imagedata r:id="rId4" o:title=""/>
              </v:shape>
              <v:shapetype id="_x0000_t202" coordsize="21600,21600" o:spt="202" path="m,l,21600r21600,l21600,xe">
                <v:stroke joinstyle="miter"/>
                <v:path gradientshapeok="t" o:connecttype="rect"/>
              </v:shapetype>
              <v:shape id="Text Box 5" o:spid="_x0000_s1030" type="#_x0000_t202" style="position:absolute;left:20478;top:2476;width:41624;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" filled="f" stroked="f" strokeweight=".5pt">
                <v:textbox>
                  <w:txbxContent>
                    <w:p w14:paraId="54C1F1C7" w14:textId="77777777" w:rsidR="00BC2F90" w:rsidRPr="002E688E" w:rsidRDefault="00BC2F90" w:rsidP="00BC2F90">
                      <w:pPr>
                        <w:jc w:val="right"/>
                        <w:rPr>
                          <w:rFonts w:ascii="LT Wave Medium" w:hAnsi="LT Wave Medium"/>
                          <w:color w:val="FFFFFF" w:themeColor="background1"/>
                          <w:sz w:val="44"/>
                          <w:szCs w:val="36"/>
                          <w:lang w:val="en-US"/>
                        </w:rPr>
                      </w:pPr>
                      <w:r>
                        <w:rPr>
                          <w:rFonts w:ascii="LT Wave Medium" w:hAnsi="LT Wave Medium"/>
                          <w:color w:val="FFFFFF" w:themeColor="background1"/>
                          <w:sz w:val="44"/>
                          <w:szCs w:val="36"/>
                          <w:lang w:val="en-US"/>
                        </w:rPr>
                        <w:t>Adviser Profile</w:t>
                      </w:r>
                    </w:p>
                    <w:p w14:paraId="2F654B7E" w14:textId="77777777" w:rsidR="00BC2F90" w:rsidRPr="002E688E" w:rsidRDefault="00BC2F90" w:rsidP="00BC2F90">
                      <w:pPr>
                        <w:jc w:val="right"/>
                        <w:rPr>
                          <w:rFonts w:ascii="LT Wave Medium" w:hAnsi="LT Wave Medium"/>
                          <w:i/>
                          <w:iCs/>
                          <w:color w:val="FFFFFF" w:themeColor="background1"/>
                          <w:lang w:val="en-US"/>
                        </w:rPr>
                      </w:pPr>
                      <w:r>
                        <w:rPr>
                          <w:rFonts w:ascii="LT Wave Medium" w:hAnsi="LT Wave Medium"/>
                          <w:i/>
                          <w:iCs/>
                          <w:color w:val="FFFFFF" w:themeColor="background1"/>
                          <w:lang w:val="en-US"/>
                        </w:rPr>
                        <w:t>Information about your Lifespan Adviser</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E590" w14:textId="77777777" w:rsidR="00002A06" w:rsidRDefault="00002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CA4238"/>
    <w:multiLevelType w:val="hybridMultilevel"/>
    <w:tmpl w:val="3D6A9E12"/>
    <w:lvl w:ilvl="0" w:tplc="86062126">
      <w:start w:val="1"/>
      <w:numFmt w:val="bullet"/>
      <w:lvlText w:val="›"/>
      <w:lvlJc w:val="left"/>
      <w:pPr>
        <w:ind w:left="360" w:hanging="360"/>
      </w:pPr>
      <w:rPr>
        <w:rFonts w:ascii="Arial" w:hAnsi="Arial" w:hint="default"/>
        <w:b/>
        <w:bCs/>
        <w:sz w:val="22"/>
        <w:szCs w:val="22"/>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 w15:restartNumberingAfterBreak="0">
    <w:nsid w:val="13DD320E"/>
    <w:multiLevelType w:val="hybridMultilevel"/>
    <w:tmpl w:val="1962499A"/>
    <w:lvl w:ilvl="0" w:tplc="0C090005">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num w:numId="1" w16cid:durableId="2037390974">
    <w:abstractNumId w:val="1"/>
  </w:num>
  <w:num w:numId="2" w16cid:durableId="673068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A2"/>
    <w:rsid w:val="00002A06"/>
    <w:rsid w:val="0000506F"/>
    <w:rsid w:val="0000692F"/>
    <w:rsid w:val="00006C5C"/>
    <w:rsid w:val="000079C9"/>
    <w:rsid w:val="000109EF"/>
    <w:rsid w:val="0001181B"/>
    <w:rsid w:val="000132BB"/>
    <w:rsid w:val="000139BA"/>
    <w:rsid w:val="00016521"/>
    <w:rsid w:val="00023095"/>
    <w:rsid w:val="000245DA"/>
    <w:rsid w:val="00026437"/>
    <w:rsid w:val="00026D16"/>
    <w:rsid w:val="0002787A"/>
    <w:rsid w:val="00027F2C"/>
    <w:rsid w:val="000348DB"/>
    <w:rsid w:val="00034C8D"/>
    <w:rsid w:val="00040157"/>
    <w:rsid w:val="00041BAB"/>
    <w:rsid w:val="00042820"/>
    <w:rsid w:val="00042BB4"/>
    <w:rsid w:val="0004315D"/>
    <w:rsid w:val="00043B68"/>
    <w:rsid w:val="00044586"/>
    <w:rsid w:val="00045130"/>
    <w:rsid w:val="000461B2"/>
    <w:rsid w:val="00047BF4"/>
    <w:rsid w:val="00050231"/>
    <w:rsid w:val="00062930"/>
    <w:rsid w:val="00065713"/>
    <w:rsid w:val="0006576D"/>
    <w:rsid w:val="0007267C"/>
    <w:rsid w:val="000735E0"/>
    <w:rsid w:val="00074EAB"/>
    <w:rsid w:val="00080576"/>
    <w:rsid w:val="00082C70"/>
    <w:rsid w:val="00082CDF"/>
    <w:rsid w:val="000949E8"/>
    <w:rsid w:val="000A0631"/>
    <w:rsid w:val="000A134B"/>
    <w:rsid w:val="000A7968"/>
    <w:rsid w:val="000A7C60"/>
    <w:rsid w:val="000B2E1F"/>
    <w:rsid w:val="000B4EE2"/>
    <w:rsid w:val="000C7369"/>
    <w:rsid w:val="000D7CF2"/>
    <w:rsid w:val="000E1307"/>
    <w:rsid w:val="000E37CA"/>
    <w:rsid w:val="000E5E73"/>
    <w:rsid w:val="000F5461"/>
    <w:rsid w:val="000F575D"/>
    <w:rsid w:val="0010028B"/>
    <w:rsid w:val="00100745"/>
    <w:rsid w:val="001011F3"/>
    <w:rsid w:val="00103908"/>
    <w:rsid w:val="00106AB0"/>
    <w:rsid w:val="001167D5"/>
    <w:rsid w:val="001241FE"/>
    <w:rsid w:val="00126A6D"/>
    <w:rsid w:val="00127551"/>
    <w:rsid w:val="00135C12"/>
    <w:rsid w:val="0014128C"/>
    <w:rsid w:val="001432D9"/>
    <w:rsid w:val="00146829"/>
    <w:rsid w:val="0015490B"/>
    <w:rsid w:val="0015545F"/>
    <w:rsid w:val="00156BEC"/>
    <w:rsid w:val="0016101D"/>
    <w:rsid w:val="001628ED"/>
    <w:rsid w:val="00163375"/>
    <w:rsid w:val="00164DB1"/>
    <w:rsid w:val="0016667E"/>
    <w:rsid w:val="0017537E"/>
    <w:rsid w:val="00180161"/>
    <w:rsid w:val="00180433"/>
    <w:rsid w:val="001817B6"/>
    <w:rsid w:val="00183EEB"/>
    <w:rsid w:val="00192E79"/>
    <w:rsid w:val="00193169"/>
    <w:rsid w:val="001931A2"/>
    <w:rsid w:val="001A28DB"/>
    <w:rsid w:val="001A42F2"/>
    <w:rsid w:val="001B0870"/>
    <w:rsid w:val="001B10A5"/>
    <w:rsid w:val="001B55AE"/>
    <w:rsid w:val="001C44B5"/>
    <w:rsid w:val="001D6EB4"/>
    <w:rsid w:val="001F3913"/>
    <w:rsid w:val="00200736"/>
    <w:rsid w:val="0020106D"/>
    <w:rsid w:val="00204F1B"/>
    <w:rsid w:val="00207EFF"/>
    <w:rsid w:val="00215B6D"/>
    <w:rsid w:val="002172B4"/>
    <w:rsid w:val="00217AAC"/>
    <w:rsid w:val="002211F3"/>
    <w:rsid w:val="002334B7"/>
    <w:rsid w:val="0023371B"/>
    <w:rsid w:val="00235F53"/>
    <w:rsid w:val="00236541"/>
    <w:rsid w:val="00242082"/>
    <w:rsid w:val="002503BA"/>
    <w:rsid w:val="0025064D"/>
    <w:rsid w:val="00252883"/>
    <w:rsid w:val="00270DBD"/>
    <w:rsid w:val="00271F33"/>
    <w:rsid w:val="00280223"/>
    <w:rsid w:val="002805C8"/>
    <w:rsid w:val="00281AAE"/>
    <w:rsid w:val="00281C27"/>
    <w:rsid w:val="00281F0B"/>
    <w:rsid w:val="00284F6A"/>
    <w:rsid w:val="00285F77"/>
    <w:rsid w:val="00287FB3"/>
    <w:rsid w:val="002913C0"/>
    <w:rsid w:val="00291A34"/>
    <w:rsid w:val="00295193"/>
    <w:rsid w:val="002A0484"/>
    <w:rsid w:val="002A0E82"/>
    <w:rsid w:val="002A2B8F"/>
    <w:rsid w:val="002A4446"/>
    <w:rsid w:val="002A7A45"/>
    <w:rsid w:val="002A7BFB"/>
    <w:rsid w:val="002B07D0"/>
    <w:rsid w:val="002B4435"/>
    <w:rsid w:val="002C5D8A"/>
    <w:rsid w:val="002C5E5E"/>
    <w:rsid w:val="002C7981"/>
    <w:rsid w:val="002D21CB"/>
    <w:rsid w:val="002D387F"/>
    <w:rsid w:val="002E0082"/>
    <w:rsid w:val="002E1FF7"/>
    <w:rsid w:val="002E2845"/>
    <w:rsid w:val="002E2FFE"/>
    <w:rsid w:val="002F199B"/>
    <w:rsid w:val="002F4BAE"/>
    <w:rsid w:val="002F7B42"/>
    <w:rsid w:val="003066CB"/>
    <w:rsid w:val="00306DD4"/>
    <w:rsid w:val="00321F2D"/>
    <w:rsid w:val="003235A6"/>
    <w:rsid w:val="0032718A"/>
    <w:rsid w:val="003311F2"/>
    <w:rsid w:val="0033213A"/>
    <w:rsid w:val="00337C1F"/>
    <w:rsid w:val="00341B86"/>
    <w:rsid w:val="00344992"/>
    <w:rsid w:val="00347419"/>
    <w:rsid w:val="00347682"/>
    <w:rsid w:val="003476EF"/>
    <w:rsid w:val="003606D5"/>
    <w:rsid w:val="003645D7"/>
    <w:rsid w:val="00365B1F"/>
    <w:rsid w:val="003672B3"/>
    <w:rsid w:val="003714AC"/>
    <w:rsid w:val="00373EF5"/>
    <w:rsid w:val="00375BCB"/>
    <w:rsid w:val="003772AE"/>
    <w:rsid w:val="003778FA"/>
    <w:rsid w:val="0038623D"/>
    <w:rsid w:val="00390CDE"/>
    <w:rsid w:val="0039392C"/>
    <w:rsid w:val="00393F37"/>
    <w:rsid w:val="00394AC8"/>
    <w:rsid w:val="00395173"/>
    <w:rsid w:val="0039539A"/>
    <w:rsid w:val="003962C4"/>
    <w:rsid w:val="00397B1F"/>
    <w:rsid w:val="003A0AAC"/>
    <w:rsid w:val="003A1950"/>
    <w:rsid w:val="003A1F60"/>
    <w:rsid w:val="003A25BC"/>
    <w:rsid w:val="003A4425"/>
    <w:rsid w:val="003A58AE"/>
    <w:rsid w:val="003A6A55"/>
    <w:rsid w:val="003A72A2"/>
    <w:rsid w:val="003C1547"/>
    <w:rsid w:val="003C17E5"/>
    <w:rsid w:val="003C24F8"/>
    <w:rsid w:val="003C2538"/>
    <w:rsid w:val="003C59D8"/>
    <w:rsid w:val="003C7D03"/>
    <w:rsid w:val="003D1CC0"/>
    <w:rsid w:val="003D318A"/>
    <w:rsid w:val="003D6271"/>
    <w:rsid w:val="003E082C"/>
    <w:rsid w:val="003E1AF1"/>
    <w:rsid w:val="003E25AD"/>
    <w:rsid w:val="003E3339"/>
    <w:rsid w:val="003E7501"/>
    <w:rsid w:val="003F77A1"/>
    <w:rsid w:val="003F7A9F"/>
    <w:rsid w:val="00402601"/>
    <w:rsid w:val="004305DF"/>
    <w:rsid w:val="004328ED"/>
    <w:rsid w:val="004360EE"/>
    <w:rsid w:val="00436D69"/>
    <w:rsid w:val="004377F6"/>
    <w:rsid w:val="00440B9B"/>
    <w:rsid w:val="00444AE5"/>
    <w:rsid w:val="004515F6"/>
    <w:rsid w:val="00456F23"/>
    <w:rsid w:val="00456FDF"/>
    <w:rsid w:val="004619DF"/>
    <w:rsid w:val="00462842"/>
    <w:rsid w:val="004651CE"/>
    <w:rsid w:val="00465B79"/>
    <w:rsid w:val="004668DE"/>
    <w:rsid w:val="00466C6C"/>
    <w:rsid w:val="004761AE"/>
    <w:rsid w:val="00484DC3"/>
    <w:rsid w:val="00485BB8"/>
    <w:rsid w:val="00485D52"/>
    <w:rsid w:val="004941CA"/>
    <w:rsid w:val="004A30A9"/>
    <w:rsid w:val="004A51D6"/>
    <w:rsid w:val="004B0D7F"/>
    <w:rsid w:val="004B62EF"/>
    <w:rsid w:val="004D0935"/>
    <w:rsid w:val="004D17B8"/>
    <w:rsid w:val="004D1AC6"/>
    <w:rsid w:val="004D38A8"/>
    <w:rsid w:val="004D6784"/>
    <w:rsid w:val="004D6D3B"/>
    <w:rsid w:val="004E2CDE"/>
    <w:rsid w:val="004E702C"/>
    <w:rsid w:val="004F5D47"/>
    <w:rsid w:val="004F70CB"/>
    <w:rsid w:val="004F74CD"/>
    <w:rsid w:val="00500F0A"/>
    <w:rsid w:val="00501486"/>
    <w:rsid w:val="005070FF"/>
    <w:rsid w:val="0050769A"/>
    <w:rsid w:val="00513D85"/>
    <w:rsid w:val="005151CA"/>
    <w:rsid w:val="00520C71"/>
    <w:rsid w:val="005232FA"/>
    <w:rsid w:val="005273D3"/>
    <w:rsid w:val="00534F6B"/>
    <w:rsid w:val="00536DF4"/>
    <w:rsid w:val="00540FFB"/>
    <w:rsid w:val="00543877"/>
    <w:rsid w:val="00545C42"/>
    <w:rsid w:val="00550C97"/>
    <w:rsid w:val="005538B5"/>
    <w:rsid w:val="0055548F"/>
    <w:rsid w:val="005567E4"/>
    <w:rsid w:val="00556A68"/>
    <w:rsid w:val="005614B5"/>
    <w:rsid w:val="00561FA8"/>
    <w:rsid w:val="005641FB"/>
    <w:rsid w:val="005653A1"/>
    <w:rsid w:val="00573FA7"/>
    <w:rsid w:val="00580869"/>
    <w:rsid w:val="00582BA1"/>
    <w:rsid w:val="00583152"/>
    <w:rsid w:val="00584FD2"/>
    <w:rsid w:val="00590984"/>
    <w:rsid w:val="00591015"/>
    <w:rsid w:val="0059121E"/>
    <w:rsid w:val="00593FDD"/>
    <w:rsid w:val="005956FD"/>
    <w:rsid w:val="00596906"/>
    <w:rsid w:val="005B19BE"/>
    <w:rsid w:val="005B771A"/>
    <w:rsid w:val="005B7AC9"/>
    <w:rsid w:val="005C10F0"/>
    <w:rsid w:val="005C1F70"/>
    <w:rsid w:val="005D0CB8"/>
    <w:rsid w:val="005D4A3D"/>
    <w:rsid w:val="005E07A7"/>
    <w:rsid w:val="005E4528"/>
    <w:rsid w:val="005F0385"/>
    <w:rsid w:val="005F1FAD"/>
    <w:rsid w:val="005F3EEA"/>
    <w:rsid w:val="00600131"/>
    <w:rsid w:val="0060015F"/>
    <w:rsid w:val="006032FE"/>
    <w:rsid w:val="006205B5"/>
    <w:rsid w:val="00621F90"/>
    <w:rsid w:val="00622FCB"/>
    <w:rsid w:val="006264B6"/>
    <w:rsid w:val="00627C5E"/>
    <w:rsid w:val="006328ED"/>
    <w:rsid w:val="0063677B"/>
    <w:rsid w:val="00637684"/>
    <w:rsid w:val="00641667"/>
    <w:rsid w:val="0064298A"/>
    <w:rsid w:val="0065193E"/>
    <w:rsid w:val="006529E6"/>
    <w:rsid w:val="0065488D"/>
    <w:rsid w:val="00655516"/>
    <w:rsid w:val="006564C3"/>
    <w:rsid w:val="006606F5"/>
    <w:rsid w:val="00664490"/>
    <w:rsid w:val="006665FD"/>
    <w:rsid w:val="006672F8"/>
    <w:rsid w:val="00667911"/>
    <w:rsid w:val="00674ABF"/>
    <w:rsid w:val="00676603"/>
    <w:rsid w:val="00680B37"/>
    <w:rsid w:val="00680D76"/>
    <w:rsid w:val="00681E21"/>
    <w:rsid w:val="006833BB"/>
    <w:rsid w:val="0068656C"/>
    <w:rsid w:val="006903FD"/>
    <w:rsid w:val="00693768"/>
    <w:rsid w:val="00693D6D"/>
    <w:rsid w:val="00697429"/>
    <w:rsid w:val="006A6DF1"/>
    <w:rsid w:val="006B1360"/>
    <w:rsid w:val="006B4FD6"/>
    <w:rsid w:val="006B70A6"/>
    <w:rsid w:val="006C1F8E"/>
    <w:rsid w:val="006C42A7"/>
    <w:rsid w:val="006D0BA2"/>
    <w:rsid w:val="006D2970"/>
    <w:rsid w:val="006D33BA"/>
    <w:rsid w:val="006D77D3"/>
    <w:rsid w:val="006E110F"/>
    <w:rsid w:val="006E3174"/>
    <w:rsid w:val="006E3655"/>
    <w:rsid w:val="006E50D4"/>
    <w:rsid w:val="006E63D3"/>
    <w:rsid w:val="006E6813"/>
    <w:rsid w:val="006F48B4"/>
    <w:rsid w:val="006F4DDA"/>
    <w:rsid w:val="006F5CB7"/>
    <w:rsid w:val="0070003F"/>
    <w:rsid w:val="00700069"/>
    <w:rsid w:val="00705148"/>
    <w:rsid w:val="007107E8"/>
    <w:rsid w:val="00717524"/>
    <w:rsid w:val="00720702"/>
    <w:rsid w:val="00724B00"/>
    <w:rsid w:val="00727C72"/>
    <w:rsid w:val="0073078C"/>
    <w:rsid w:val="00734832"/>
    <w:rsid w:val="007354B6"/>
    <w:rsid w:val="00741BB0"/>
    <w:rsid w:val="00742046"/>
    <w:rsid w:val="00742F02"/>
    <w:rsid w:val="007449FC"/>
    <w:rsid w:val="00746FF1"/>
    <w:rsid w:val="007501EE"/>
    <w:rsid w:val="00751B8D"/>
    <w:rsid w:val="007527DD"/>
    <w:rsid w:val="007558C8"/>
    <w:rsid w:val="0075593B"/>
    <w:rsid w:val="00757DB3"/>
    <w:rsid w:val="00760BD6"/>
    <w:rsid w:val="00761622"/>
    <w:rsid w:val="00761AA9"/>
    <w:rsid w:val="00767C42"/>
    <w:rsid w:val="0077706D"/>
    <w:rsid w:val="00793F73"/>
    <w:rsid w:val="007941D3"/>
    <w:rsid w:val="007942F3"/>
    <w:rsid w:val="0079679E"/>
    <w:rsid w:val="007A1D48"/>
    <w:rsid w:val="007A36A3"/>
    <w:rsid w:val="007A3C0D"/>
    <w:rsid w:val="007A6304"/>
    <w:rsid w:val="007A64C1"/>
    <w:rsid w:val="007B4DDD"/>
    <w:rsid w:val="007C07D0"/>
    <w:rsid w:val="007C0EC0"/>
    <w:rsid w:val="007C1686"/>
    <w:rsid w:val="007C1EAD"/>
    <w:rsid w:val="007D01EF"/>
    <w:rsid w:val="007D0730"/>
    <w:rsid w:val="007D2C3A"/>
    <w:rsid w:val="007D6110"/>
    <w:rsid w:val="007E2B38"/>
    <w:rsid w:val="007E66FA"/>
    <w:rsid w:val="007E67F2"/>
    <w:rsid w:val="007E7542"/>
    <w:rsid w:val="007F2285"/>
    <w:rsid w:val="007F2443"/>
    <w:rsid w:val="007F4C85"/>
    <w:rsid w:val="007F6376"/>
    <w:rsid w:val="0080432D"/>
    <w:rsid w:val="008052A5"/>
    <w:rsid w:val="00810410"/>
    <w:rsid w:val="008121B5"/>
    <w:rsid w:val="00813790"/>
    <w:rsid w:val="00816948"/>
    <w:rsid w:val="008213D4"/>
    <w:rsid w:val="00824074"/>
    <w:rsid w:val="00825EE2"/>
    <w:rsid w:val="008262D4"/>
    <w:rsid w:val="00826C1C"/>
    <w:rsid w:val="00826DF7"/>
    <w:rsid w:val="008342EF"/>
    <w:rsid w:val="00841093"/>
    <w:rsid w:val="00842FEC"/>
    <w:rsid w:val="00851E55"/>
    <w:rsid w:val="008546D3"/>
    <w:rsid w:val="00857794"/>
    <w:rsid w:val="0086432B"/>
    <w:rsid w:val="00866A5A"/>
    <w:rsid w:val="008674B8"/>
    <w:rsid w:val="00867847"/>
    <w:rsid w:val="00870A25"/>
    <w:rsid w:val="00870EB8"/>
    <w:rsid w:val="00871EA9"/>
    <w:rsid w:val="00881928"/>
    <w:rsid w:val="0088400B"/>
    <w:rsid w:val="0088500C"/>
    <w:rsid w:val="00886293"/>
    <w:rsid w:val="00886902"/>
    <w:rsid w:val="008941B2"/>
    <w:rsid w:val="008960DF"/>
    <w:rsid w:val="008A0AC8"/>
    <w:rsid w:val="008A1E79"/>
    <w:rsid w:val="008A2E3F"/>
    <w:rsid w:val="008A4FD0"/>
    <w:rsid w:val="008A651A"/>
    <w:rsid w:val="008B3270"/>
    <w:rsid w:val="008B35A4"/>
    <w:rsid w:val="008B524E"/>
    <w:rsid w:val="008B62C5"/>
    <w:rsid w:val="008B7527"/>
    <w:rsid w:val="008B7FE6"/>
    <w:rsid w:val="008C04DE"/>
    <w:rsid w:val="008C4736"/>
    <w:rsid w:val="008C5D56"/>
    <w:rsid w:val="008C6738"/>
    <w:rsid w:val="008D01B9"/>
    <w:rsid w:val="008D2790"/>
    <w:rsid w:val="008D33F0"/>
    <w:rsid w:val="008D4437"/>
    <w:rsid w:val="008D621D"/>
    <w:rsid w:val="008D642C"/>
    <w:rsid w:val="008F06EE"/>
    <w:rsid w:val="008F129C"/>
    <w:rsid w:val="00902BEB"/>
    <w:rsid w:val="00904FA5"/>
    <w:rsid w:val="00906E5D"/>
    <w:rsid w:val="00915EBD"/>
    <w:rsid w:val="00915F7C"/>
    <w:rsid w:val="00917831"/>
    <w:rsid w:val="00922709"/>
    <w:rsid w:val="00922DA8"/>
    <w:rsid w:val="00926CF0"/>
    <w:rsid w:val="00927C4D"/>
    <w:rsid w:val="00934F01"/>
    <w:rsid w:val="0095073D"/>
    <w:rsid w:val="009564F0"/>
    <w:rsid w:val="00965DA9"/>
    <w:rsid w:val="00967368"/>
    <w:rsid w:val="009741B5"/>
    <w:rsid w:val="00984AB3"/>
    <w:rsid w:val="009853A9"/>
    <w:rsid w:val="00990230"/>
    <w:rsid w:val="00993E24"/>
    <w:rsid w:val="00994EDA"/>
    <w:rsid w:val="009960DC"/>
    <w:rsid w:val="00996BBE"/>
    <w:rsid w:val="009A0678"/>
    <w:rsid w:val="009A33C4"/>
    <w:rsid w:val="009A3416"/>
    <w:rsid w:val="009A7720"/>
    <w:rsid w:val="009B2A2C"/>
    <w:rsid w:val="009B4335"/>
    <w:rsid w:val="009C10CE"/>
    <w:rsid w:val="009C4416"/>
    <w:rsid w:val="009C4D1D"/>
    <w:rsid w:val="009D5E05"/>
    <w:rsid w:val="009E550D"/>
    <w:rsid w:val="009E6B9F"/>
    <w:rsid w:val="009E6CD0"/>
    <w:rsid w:val="009F1D45"/>
    <w:rsid w:val="009F4518"/>
    <w:rsid w:val="009F4EBC"/>
    <w:rsid w:val="00A0660A"/>
    <w:rsid w:val="00A14A98"/>
    <w:rsid w:val="00A14F04"/>
    <w:rsid w:val="00A16893"/>
    <w:rsid w:val="00A20763"/>
    <w:rsid w:val="00A245DF"/>
    <w:rsid w:val="00A252F0"/>
    <w:rsid w:val="00A36A52"/>
    <w:rsid w:val="00A42A63"/>
    <w:rsid w:val="00A47EFE"/>
    <w:rsid w:val="00A50990"/>
    <w:rsid w:val="00A53876"/>
    <w:rsid w:val="00A54FD5"/>
    <w:rsid w:val="00A56FAB"/>
    <w:rsid w:val="00A57FB4"/>
    <w:rsid w:val="00A621C1"/>
    <w:rsid w:val="00A64966"/>
    <w:rsid w:val="00A652EC"/>
    <w:rsid w:val="00A70EC9"/>
    <w:rsid w:val="00A7127D"/>
    <w:rsid w:val="00A90368"/>
    <w:rsid w:val="00A92F64"/>
    <w:rsid w:val="00A93609"/>
    <w:rsid w:val="00A94388"/>
    <w:rsid w:val="00A96FAF"/>
    <w:rsid w:val="00AA073A"/>
    <w:rsid w:val="00AA0851"/>
    <w:rsid w:val="00AA299B"/>
    <w:rsid w:val="00AA2F1F"/>
    <w:rsid w:val="00AA4C38"/>
    <w:rsid w:val="00AA60A0"/>
    <w:rsid w:val="00AB6F4D"/>
    <w:rsid w:val="00AC1587"/>
    <w:rsid w:val="00AC6F82"/>
    <w:rsid w:val="00AD2638"/>
    <w:rsid w:val="00AD325E"/>
    <w:rsid w:val="00AD69E5"/>
    <w:rsid w:val="00AD7065"/>
    <w:rsid w:val="00AE1CD7"/>
    <w:rsid w:val="00AE321E"/>
    <w:rsid w:val="00AE3981"/>
    <w:rsid w:val="00AE41AB"/>
    <w:rsid w:val="00AF3B61"/>
    <w:rsid w:val="00AF51DB"/>
    <w:rsid w:val="00AF6985"/>
    <w:rsid w:val="00B01C94"/>
    <w:rsid w:val="00B04AC8"/>
    <w:rsid w:val="00B05994"/>
    <w:rsid w:val="00B23A6B"/>
    <w:rsid w:val="00B24865"/>
    <w:rsid w:val="00B2615A"/>
    <w:rsid w:val="00B27239"/>
    <w:rsid w:val="00B32D79"/>
    <w:rsid w:val="00B35E32"/>
    <w:rsid w:val="00B4021E"/>
    <w:rsid w:val="00B40549"/>
    <w:rsid w:val="00B40F72"/>
    <w:rsid w:val="00B47837"/>
    <w:rsid w:val="00B47D4D"/>
    <w:rsid w:val="00B47E7B"/>
    <w:rsid w:val="00B558B2"/>
    <w:rsid w:val="00B55DCE"/>
    <w:rsid w:val="00B64AD1"/>
    <w:rsid w:val="00B70AA4"/>
    <w:rsid w:val="00B75FD0"/>
    <w:rsid w:val="00B774BF"/>
    <w:rsid w:val="00B81031"/>
    <w:rsid w:val="00B814C9"/>
    <w:rsid w:val="00B85921"/>
    <w:rsid w:val="00B90085"/>
    <w:rsid w:val="00B93776"/>
    <w:rsid w:val="00B94413"/>
    <w:rsid w:val="00B944E4"/>
    <w:rsid w:val="00B94824"/>
    <w:rsid w:val="00B94E3F"/>
    <w:rsid w:val="00B95440"/>
    <w:rsid w:val="00B96D23"/>
    <w:rsid w:val="00BA35D4"/>
    <w:rsid w:val="00BA36DA"/>
    <w:rsid w:val="00BA662A"/>
    <w:rsid w:val="00BA6739"/>
    <w:rsid w:val="00BA718E"/>
    <w:rsid w:val="00BB2903"/>
    <w:rsid w:val="00BB5991"/>
    <w:rsid w:val="00BC3069"/>
    <w:rsid w:val="00BD18A0"/>
    <w:rsid w:val="00BD2728"/>
    <w:rsid w:val="00BD30C2"/>
    <w:rsid w:val="00BD45FE"/>
    <w:rsid w:val="00BD6B44"/>
    <w:rsid w:val="00BE0604"/>
    <w:rsid w:val="00BE0B01"/>
    <w:rsid w:val="00BE15DA"/>
    <w:rsid w:val="00BE5D32"/>
    <w:rsid w:val="00BE79F1"/>
    <w:rsid w:val="00BF5664"/>
    <w:rsid w:val="00C0482E"/>
    <w:rsid w:val="00C04D81"/>
    <w:rsid w:val="00C0510F"/>
    <w:rsid w:val="00C05503"/>
    <w:rsid w:val="00C073B0"/>
    <w:rsid w:val="00C111F7"/>
    <w:rsid w:val="00C13E7E"/>
    <w:rsid w:val="00C26B74"/>
    <w:rsid w:val="00C33C18"/>
    <w:rsid w:val="00C418C7"/>
    <w:rsid w:val="00C4390F"/>
    <w:rsid w:val="00C44498"/>
    <w:rsid w:val="00C47206"/>
    <w:rsid w:val="00C50027"/>
    <w:rsid w:val="00C51B81"/>
    <w:rsid w:val="00C51CFE"/>
    <w:rsid w:val="00C561FF"/>
    <w:rsid w:val="00C61829"/>
    <w:rsid w:val="00C63C07"/>
    <w:rsid w:val="00C66258"/>
    <w:rsid w:val="00C67CAB"/>
    <w:rsid w:val="00C70692"/>
    <w:rsid w:val="00C7114E"/>
    <w:rsid w:val="00C72945"/>
    <w:rsid w:val="00C740F3"/>
    <w:rsid w:val="00C75DA2"/>
    <w:rsid w:val="00C772A1"/>
    <w:rsid w:val="00C8527F"/>
    <w:rsid w:val="00C90C87"/>
    <w:rsid w:val="00C92114"/>
    <w:rsid w:val="00C926D4"/>
    <w:rsid w:val="00C9281C"/>
    <w:rsid w:val="00CA201D"/>
    <w:rsid w:val="00CA327E"/>
    <w:rsid w:val="00CA4AE8"/>
    <w:rsid w:val="00CB08FC"/>
    <w:rsid w:val="00CB73BD"/>
    <w:rsid w:val="00CC0952"/>
    <w:rsid w:val="00CC1200"/>
    <w:rsid w:val="00CC3403"/>
    <w:rsid w:val="00CC356F"/>
    <w:rsid w:val="00CC5938"/>
    <w:rsid w:val="00CC7480"/>
    <w:rsid w:val="00CC76C7"/>
    <w:rsid w:val="00CD3367"/>
    <w:rsid w:val="00CD37B3"/>
    <w:rsid w:val="00CD63E2"/>
    <w:rsid w:val="00CD6A81"/>
    <w:rsid w:val="00CD6DF5"/>
    <w:rsid w:val="00CE2470"/>
    <w:rsid w:val="00CE2708"/>
    <w:rsid w:val="00CE76BE"/>
    <w:rsid w:val="00CF0D17"/>
    <w:rsid w:val="00CF3B59"/>
    <w:rsid w:val="00CF4C9E"/>
    <w:rsid w:val="00CF4D2C"/>
    <w:rsid w:val="00D000C7"/>
    <w:rsid w:val="00D02327"/>
    <w:rsid w:val="00D0262D"/>
    <w:rsid w:val="00D07CD1"/>
    <w:rsid w:val="00D12067"/>
    <w:rsid w:val="00D14D27"/>
    <w:rsid w:val="00D17924"/>
    <w:rsid w:val="00D20624"/>
    <w:rsid w:val="00D21FBE"/>
    <w:rsid w:val="00D25179"/>
    <w:rsid w:val="00D2530A"/>
    <w:rsid w:val="00D333B6"/>
    <w:rsid w:val="00D34673"/>
    <w:rsid w:val="00D412AB"/>
    <w:rsid w:val="00D45E50"/>
    <w:rsid w:val="00D51FD6"/>
    <w:rsid w:val="00D57388"/>
    <w:rsid w:val="00D57909"/>
    <w:rsid w:val="00D6048F"/>
    <w:rsid w:val="00D62233"/>
    <w:rsid w:val="00D65DFC"/>
    <w:rsid w:val="00D66963"/>
    <w:rsid w:val="00D67382"/>
    <w:rsid w:val="00D67461"/>
    <w:rsid w:val="00D81663"/>
    <w:rsid w:val="00D840BD"/>
    <w:rsid w:val="00D85D95"/>
    <w:rsid w:val="00D864CB"/>
    <w:rsid w:val="00D918EF"/>
    <w:rsid w:val="00DA04B8"/>
    <w:rsid w:val="00DA1C73"/>
    <w:rsid w:val="00DA2D88"/>
    <w:rsid w:val="00DA3A8A"/>
    <w:rsid w:val="00DA69BB"/>
    <w:rsid w:val="00DA77F6"/>
    <w:rsid w:val="00DB1E89"/>
    <w:rsid w:val="00DB47B7"/>
    <w:rsid w:val="00DB5C1C"/>
    <w:rsid w:val="00DB5E0B"/>
    <w:rsid w:val="00DC00D0"/>
    <w:rsid w:val="00DC3EC9"/>
    <w:rsid w:val="00DC4E85"/>
    <w:rsid w:val="00DD0930"/>
    <w:rsid w:val="00DD5FA8"/>
    <w:rsid w:val="00DD774A"/>
    <w:rsid w:val="00DE344D"/>
    <w:rsid w:val="00DE476B"/>
    <w:rsid w:val="00DF63DA"/>
    <w:rsid w:val="00DF7475"/>
    <w:rsid w:val="00E0026F"/>
    <w:rsid w:val="00E00370"/>
    <w:rsid w:val="00E0137A"/>
    <w:rsid w:val="00E0429F"/>
    <w:rsid w:val="00E10460"/>
    <w:rsid w:val="00E117DA"/>
    <w:rsid w:val="00E14331"/>
    <w:rsid w:val="00E31328"/>
    <w:rsid w:val="00E31DA2"/>
    <w:rsid w:val="00E32FFF"/>
    <w:rsid w:val="00E330CC"/>
    <w:rsid w:val="00E45243"/>
    <w:rsid w:val="00E46FC4"/>
    <w:rsid w:val="00E471D5"/>
    <w:rsid w:val="00E47290"/>
    <w:rsid w:val="00E501CA"/>
    <w:rsid w:val="00E55CF8"/>
    <w:rsid w:val="00E62BB0"/>
    <w:rsid w:val="00E6365D"/>
    <w:rsid w:val="00E63846"/>
    <w:rsid w:val="00E6482B"/>
    <w:rsid w:val="00E64EDC"/>
    <w:rsid w:val="00E66A96"/>
    <w:rsid w:val="00E71BE9"/>
    <w:rsid w:val="00E75470"/>
    <w:rsid w:val="00E76D71"/>
    <w:rsid w:val="00E81E6F"/>
    <w:rsid w:val="00E843E8"/>
    <w:rsid w:val="00E853DD"/>
    <w:rsid w:val="00E8547E"/>
    <w:rsid w:val="00E85662"/>
    <w:rsid w:val="00E86B18"/>
    <w:rsid w:val="00E87B2E"/>
    <w:rsid w:val="00E92CCC"/>
    <w:rsid w:val="00E950BA"/>
    <w:rsid w:val="00EA229B"/>
    <w:rsid w:val="00EA271F"/>
    <w:rsid w:val="00EA3D8D"/>
    <w:rsid w:val="00EB02A9"/>
    <w:rsid w:val="00EC10B2"/>
    <w:rsid w:val="00EC34FF"/>
    <w:rsid w:val="00EC7304"/>
    <w:rsid w:val="00ED120E"/>
    <w:rsid w:val="00ED236D"/>
    <w:rsid w:val="00ED3A63"/>
    <w:rsid w:val="00EE122D"/>
    <w:rsid w:val="00EE740B"/>
    <w:rsid w:val="00EF0E5C"/>
    <w:rsid w:val="00EF17A0"/>
    <w:rsid w:val="00EF2242"/>
    <w:rsid w:val="00EF26FC"/>
    <w:rsid w:val="00EF2A16"/>
    <w:rsid w:val="00EF34EC"/>
    <w:rsid w:val="00EF35B6"/>
    <w:rsid w:val="00F0094B"/>
    <w:rsid w:val="00F06E1A"/>
    <w:rsid w:val="00F11CFD"/>
    <w:rsid w:val="00F1664B"/>
    <w:rsid w:val="00F166D9"/>
    <w:rsid w:val="00F21693"/>
    <w:rsid w:val="00F21F50"/>
    <w:rsid w:val="00F423C6"/>
    <w:rsid w:val="00F47AA8"/>
    <w:rsid w:val="00F47C3D"/>
    <w:rsid w:val="00F51659"/>
    <w:rsid w:val="00F560DB"/>
    <w:rsid w:val="00F56C45"/>
    <w:rsid w:val="00F57161"/>
    <w:rsid w:val="00F77D50"/>
    <w:rsid w:val="00F81ED1"/>
    <w:rsid w:val="00F83AA2"/>
    <w:rsid w:val="00F85E69"/>
    <w:rsid w:val="00F91A7D"/>
    <w:rsid w:val="00F9294B"/>
    <w:rsid w:val="00F943C2"/>
    <w:rsid w:val="00F94FE7"/>
    <w:rsid w:val="00F95889"/>
    <w:rsid w:val="00FA31AD"/>
    <w:rsid w:val="00FA3971"/>
    <w:rsid w:val="00FA6161"/>
    <w:rsid w:val="00FB2DAE"/>
    <w:rsid w:val="00FB2DC9"/>
    <w:rsid w:val="00FB304F"/>
    <w:rsid w:val="00FB305B"/>
    <w:rsid w:val="00FB683E"/>
    <w:rsid w:val="00FB7117"/>
    <w:rsid w:val="00FC1BF7"/>
    <w:rsid w:val="00FC6C52"/>
    <w:rsid w:val="00FC71D5"/>
    <w:rsid w:val="00FD63BA"/>
    <w:rsid w:val="00FD7AF9"/>
    <w:rsid w:val="00FE0C58"/>
    <w:rsid w:val="00FE5037"/>
    <w:rsid w:val="00FE6938"/>
    <w:rsid w:val="00FE6DE8"/>
    <w:rsid w:val="00FE6E22"/>
    <w:rsid w:val="00FF0916"/>
    <w:rsid w:val="00FF17B0"/>
    <w:rsid w:val="00FF2CC8"/>
    <w:rsid w:val="00FF35CB"/>
    <w:rsid w:val="00FF54A0"/>
    <w:rsid w:val="00FF55F2"/>
    <w:rsid w:val="00FF72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0FC04"/>
  <w15:docId w15:val="{01F8C182-7FD6-4CFA-8A76-FF29C485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DA2"/>
    <w:pPr>
      <w:tabs>
        <w:tab w:val="center" w:pos="4513"/>
        <w:tab w:val="right" w:pos="9026"/>
      </w:tabs>
    </w:pPr>
  </w:style>
  <w:style w:type="character" w:customStyle="1" w:styleId="HeaderChar">
    <w:name w:val="Header Char"/>
    <w:basedOn w:val="DefaultParagraphFont"/>
    <w:link w:val="Header"/>
    <w:uiPriority w:val="99"/>
    <w:rsid w:val="00C75DA2"/>
  </w:style>
  <w:style w:type="paragraph" w:styleId="Footer">
    <w:name w:val="footer"/>
    <w:basedOn w:val="Normal"/>
    <w:link w:val="FooterChar"/>
    <w:uiPriority w:val="99"/>
    <w:unhideWhenUsed/>
    <w:rsid w:val="00C75DA2"/>
    <w:pPr>
      <w:tabs>
        <w:tab w:val="center" w:pos="4513"/>
        <w:tab w:val="right" w:pos="9026"/>
      </w:tabs>
    </w:pPr>
  </w:style>
  <w:style w:type="character" w:customStyle="1" w:styleId="FooterChar">
    <w:name w:val="Footer Char"/>
    <w:basedOn w:val="DefaultParagraphFont"/>
    <w:link w:val="Footer"/>
    <w:uiPriority w:val="99"/>
    <w:rsid w:val="00C75DA2"/>
  </w:style>
  <w:style w:type="table" w:styleId="TableGrid">
    <w:name w:val="Table Grid"/>
    <w:basedOn w:val="TableNormal"/>
    <w:uiPriority w:val="59"/>
    <w:rsid w:val="00C7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A2B8F"/>
    <w:rPr>
      <w:sz w:val="16"/>
      <w:szCs w:val="16"/>
    </w:rPr>
  </w:style>
  <w:style w:type="character" w:customStyle="1" w:styleId="BalloonTextChar">
    <w:name w:val="Balloon Text Char"/>
    <w:link w:val="BalloonText"/>
    <w:uiPriority w:val="99"/>
    <w:semiHidden/>
    <w:rsid w:val="002A2B8F"/>
    <w:rPr>
      <w:rFonts w:ascii="Arial" w:hAnsi="Arial" w:cs="Arial"/>
      <w:sz w:val="16"/>
      <w:szCs w:val="16"/>
      <w:lang w:eastAsia="en-US"/>
    </w:rPr>
  </w:style>
  <w:style w:type="character" w:styleId="CommentReference">
    <w:name w:val="annotation reference"/>
    <w:uiPriority w:val="99"/>
    <w:semiHidden/>
    <w:unhideWhenUsed/>
    <w:rsid w:val="0064298A"/>
    <w:rPr>
      <w:sz w:val="16"/>
      <w:szCs w:val="16"/>
    </w:rPr>
  </w:style>
  <w:style w:type="paragraph" w:styleId="CommentText">
    <w:name w:val="annotation text"/>
    <w:basedOn w:val="Normal"/>
    <w:link w:val="CommentTextChar"/>
    <w:uiPriority w:val="99"/>
    <w:unhideWhenUsed/>
    <w:rsid w:val="0064298A"/>
    <w:rPr>
      <w:sz w:val="20"/>
      <w:szCs w:val="20"/>
    </w:rPr>
  </w:style>
  <w:style w:type="character" w:customStyle="1" w:styleId="CommentTextChar">
    <w:name w:val="Comment Text Char"/>
    <w:link w:val="CommentText"/>
    <w:uiPriority w:val="99"/>
    <w:rsid w:val="0064298A"/>
    <w:rPr>
      <w:lang w:eastAsia="en-US"/>
    </w:rPr>
  </w:style>
  <w:style w:type="paragraph" w:styleId="CommentSubject">
    <w:name w:val="annotation subject"/>
    <w:basedOn w:val="CommentText"/>
    <w:next w:val="CommentText"/>
    <w:link w:val="CommentSubjectChar"/>
    <w:uiPriority w:val="99"/>
    <w:semiHidden/>
    <w:unhideWhenUsed/>
    <w:rsid w:val="0064298A"/>
    <w:rPr>
      <w:b/>
      <w:bCs/>
    </w:rPr>
  </w:style>
  <w:style w:type="character" w:customStyle="1" w:styleId="CommentSubjectChar">
    <w:name w:val="Comment Subject Char"/>
    <w:link w:val="CommentSubject"/>
    <w:uiPriority w:val="99"/>
    <w:semiHidden/>
    <w:rsid w:val="0064298A"/>
    <w:rPr>
      <w:b/>
      <w:bCs/>
      <w:lang w:eastAsia="en-US"/>
    </w:rPr>
  </w:style>
  <w:style w:type="character" w:styleId="Hyperlink">
    <w:name w:val="Hyperlink"/>
    <w:uiPriority w:val="99"/>
    <w:unhideWhenUsed/>
    <w:rsid w:val="00BA662A"/>
    <w:rPr>
      <w:color w:val="0000FF"/>
      <w:u w:val="single"/>
    </w:rPr>
  </w:style>
  <w:style w:type="paragraph" w:styleId="ListParagraph">
    <w:name w:val="List Paragraph"/>
    <w:basedOn w:val="Normal"/>
    <w:uiPriority w:val="34"/>
    <w:qFormat/>
    <w:rsid w:val="004377F6"/>
    <w:pPr>
      <w:spacing w:after="120" w:line="283" w:lineRule="auto"/>
      <w:ind w:left="720"/>
      <w:contextualSpacing/>
    </w:pPr>
    <w:rPr>
      <w:rFonts w:eastAsia="Times New Roman"/>
      <w:color w:val="000000"/>
      <w:kern w:val="28"/>
      <w:sz w:val="20"/>
      <w:szCs w:val="20"/>
      <w:lang w:eastAsia="en-AU"/>
      <w14:ligatures w14:val="standard"/>
      <w14:cntxtAlts/>
    </w:rPr>
  </w:style>
  <w:style w:type="paragraph" w:styleId="NormalWeb">
    <w:name w:val="Normal (Web)"/>
    <w:basedOn w:val="Normal"/>
    <w:uiPriority w:val="99"/>
    <w:unhideWhenUsed/>
    <w:rsid w:val="003F77A1"/>
    <w:pPr>
      <w:spacing w:before="100" w:beforeAutospacing="1" w:after="100" w:afterAutospacing="1"/>
    </w:pPr>
    <w:rPr>
      <w:rFonts w:eastAsiaTheme="minorEastAsia"/>
      <w:sz w:val="24"/>
      <w:szCs w:val="24"/>
      <w:lang w:eastAsia="en-AU"/>
    </w:rPr>
  </w:style>
  <w:style w:type="paragraph" w:styleId="Revision">
    <w:name w:val="Revision"/>
    <w:hidden/>
    <w:uiPriority w:val="99"/>
    <w:semiHidden/>
    <w:rsid w:val="003C59D8"/>
    <w:rPr>
      <w:sz w:val="22"/>
      <w:szCs w:val="22"/>
      <w:lang w:eastAsia="en-US"/>
    </w:rPr>
  </w:style>
  <w:style w:type="paragraph" w:customStyle="1" w:styleId="Default">
    <w:name w:val="Default"/>
    <w:rsid w:val="00DC3EC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23279">
      <w:bodyDiv w:val="1"/>
      <w:marLeft w:val="0"/>
      <w:marRight w:val="0"/>
      <w:marTop w:val="0"/>
      <w:marBottom w:val="0"/>
      <w:divBdr>
        <w:top w:val="none" w:sz="0" w:space="0" w:color="auto"/>
        <w:left w:val="none" w:sz="0" w:space="0" w:color="auto"/>
        <w:bottom w:val="none" w:sz="0" w:space="0" w:color="auto"/>
        <w:right w:val="none" w:sz="0" w:space="0" w:color="auto"/>
      </w:divBdr>
    </w:div>
    <w:div w:id="182245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C9107AFB-3F03-4C70-8DF5-94412AB1C17B"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rb_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rb_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1763cb-013b-4175-8053-479bc2897ffc">
      <Terms xmlns="http://schemas.microsoft.com/office/infopath/2007/PartnerControls"/>
    </lcf76f155ced4ddcb4097134ff3c332f>
    <TaxCatchAll xmlns="1ba96103-3569-4c18-911e-b5eae1af822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A849EB7F679C46BAC96AC84991B0C6" ma:contentTypeVersion="12" ma:contentTypeDescription="Create a new document." ma:contentTypeScope="" ma:versionID="cae077002d37151e030907f9c69a0c18">
  <xsd:schema xmlns:xsd="http://www.w3.org/2001/XMLSchema" xmlns:xs="http://www.w3.org/2001/XMLSchema" xmlns:p="http://schemas.microsoft.com/office/2006/metadata/properties" xmlns:ns2="1ba96103-3569-4c18-911e-b5eae1af8223" xmlns:ns3="541763cb-013b-4175-8053-479bc2897ffc" targetNamespace="http://schemas.microsoft.com/office/2006/metadata/properties" ma:root="true" ma:fieldsID="9e2061bcd8a17a54b7021d9cf5660caa" ns2:_="" ns3:_="">
    <xsd:import namespace="1ba96103-3569-4c18-911e-b5eae1af8223"/>
    <xsd:import namespace="541763cb-013b-4175-8053-479bc2897ff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96103-3569-4c18-911e-b5eae1af822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bb2f14ed-60fd-495d-a905-68a1b4597a18}" ma:internalName="TaxCatchAll" ma:showField="CatchAllData" ma:web="1ba96103-3569-4c18-911e-b5eae1af82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1763cb-013b-4175-8053-479bc2897f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918f5b-54ab-42b9-99ae-579a880c887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207863-3526-4F9E-BBBF-2F8B633E1986}">
  <ds:schemaRefs>
    <ds:schemaRef ds:uri="http://schemas.microsoft.com/sharepoint/v3/contenttype/forms"/>
  </ds:schemaRefs>
</ds:datastoreItem>
</file>

<file path=customXml/itemProps2.xml><?xml version="1.0" encoding="utf-8"?>
<ds:datastoreItem xmlns:ds="http://schemas.openxmlformats.org/officeDocument/2006/customXml" ds:itemID="{047F59FA-8646-4484-BFCB-EF5090F4C54B}">
  <ds:schemaRefs>
    <ds:schemaRef ds:uri="http://schemas.microsoft.com/sharepoint/events"/>
  </ds:schemaRefs>
</ds:datastoreItem>
</file>

<file path=customXml/itemProps3.xml><?xml version="1.0" encoding="utf-8"?>
<ds:datastoreItem xmlns:ds="http://schemas.openxmlformats.org/officeDocument/2006/customXml" ds:itemID="{F9933A42-B254-461D-B69A-5199A41A633D}">
  <ds:schemaRefs>
    <ds:schemaRef ds:uri="http://schemas.microsoft.com/office/2006/metadata/properties"/>
    <ds:schemaRef ds:uri="http://schemas.microsoft.com/office/infopath/2007/PartnerControls"/>
    <ds:schemaRef ds:uri="541763cb-013b-4175-8053-479bc2897ffc"/>
    <ds:schemaRef ds:uri="1ba96103-3569-4c18-911e-b5eae1af8223"/>
  </ds:schemaRefs>
</ds:datastoreItem>
</file>

<file path=customXml/itemProps4.xml><?xml version="1.0" encoding="utf-8"?>
<ds:datastoreItem xmlns:ds="http://schemas.openxmlformats.org/officeDocument/2006/customXml" ds:itemID="{82381594-CD0C-4679-A870-12C3E8F2D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96103-3569-4c18-911e-b5eae1af8223"/>
    <ds:schemaRef ds:uri="541763cb-013b-4175-8053-479bc2897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Corporate Adviser Profile Template</vt:lpstr>
    </vt:vector>
  </TitlesOfParts>
  <Manager>Compliance</Manager>
  <Company>Lifespan Financial Planning Pty Ltd</Company>
  <LinksUpToDate>false</LinksUpToDate>
  <CharactersWithSpaces>6689</CharactersWithSpaces>
  <SharedDoc>false</SharedDoc>
  <HLinks>
    <vt:vector size="6" baseType="variant">
      <vt:variant>
        <vt:i4>7864339</vt:i4>
      </vt:variant>
      <vt:variant>
        <vt:i4>0</vt:i4>
      </vt:variant>
      <vt:variant>
        <vt:i4>0</vt:i4>
      </vt:variant>
      <vt:variant>
        <vt:i4>5</vt:i4>
      </vt:variant>
      <vt:variant>
        <vt:lpwstr>mailto:joe@corporate.com.au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Adviser Profile Template</dc:title>
  <dc:creator>Kate Walsh</dc:creator>
  <cp:lastModifiedBy>Abraham Mohring</cp:lastModifiedBy>
  <cp:revision>13</cp:revision>
  <cp:lastPrinted>2023-10-11T05:14:00Z</cp:lastPrinted>
  <dcterms:created xsi:type="dcterms:W3CDTF">2026-10-08T22:31:00Z</dcterms:created>
  <dcterms:modified xsi:type="dcterms:W3CDTF">2026-10-08T22:38:00Z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0x01010021A849EB7F679C46BAC96AC84991B0C6</vt:lpwstr>
  </property>
  <property fmtid="{D5CDD505-2E9C-101B-9397-08002B2CF9AE}" pid="3" name="MediaServiceImageTags">
    <vt:lpwstr/>
  </property>
</Properties>
</file>